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75F" w:rsidRDefault="0095275F" w:rsidP="006F52DB">
      <w:pPr>
        <w:widowControl w:val="0"/>
        <w:suppressAutoHyphens w:val="0"/>
        <w:autoSpaceDE w:val="0"/>
        <w:autoSpaceDN w:val="0"/>
        <w:adjustRightInd w:val="0"/>
        <w:jc w:val="center"/>
        <w:rPr>
          <w:szCs w:val="28"/>
          <w:lang w:eastAsia="ru-RU"/>
        </w:rPr>
      </w:pPr>
    </w:p>
    <w:p w:rsidR="006F52DB" w:rsidRPr="00E02F11" w:rsidRDefault="006F52DB" w:rsidP="0012141E">
      <w:pPr>
        <w:widowControl w:val="0"/>
        <w:suppressAutoHyphens w:val="0"/>
        <w:autoSpaceDE w:val="0"/>
        <w:autoSpaceDN w:val="0"/>
        <w:adjustRightInd w:val="0"/>
        <w:jc w:val="center"/>
        <w:rPr>
          <w:sz w:val="26"/>
          <w:szCs w:val="26"/>
          <w:lang w:eastAsia="ru-RU"/>
        </w:rPr>
      </w:pPr>
      <w:r w:rsidRPr="00E02F11">
        <w:rPr>
          <w:sz w:val="26"/>
          <w:szCs w:val="26"/>
          <w:lang w:eastAsia="ru-RU"/>
        </w:rPr>
        <w:t>АКТ</w:t>
      </w:r>
      <w:r w:rsidR="00657342">
        <w:rPr>
          <w:sz w:val="26"/>
          <w:szCs w:val="26"/>
          <w:lang w:eastAsia="ru-RU"/>
        </w:rPr>
        <w:t xml:space="preserve"> № </w:t>
      </w:r>
      <w:r w:rsidR="00C11FF9">
        <w:rPr>
          <w:sz w:val="26"/>
          <w:szCs w:val="26"/>
          <w:lang w:eastAsia="ru-RU"/>
        </w:rPr>
        <w:t>30</w:t>
      </w:r>
    </w:p>
    <w:p w:rsidR="00EA4DF7" w:rsidRPr="002B2810" w:rsidRDefault="00EA4DF7" w:rsidP="00EA4DF7">
      <w:pPr>
        <w:widowControl w:val="0"/>
        <w:suppressAutoHyphens w:val="0"/>
        <w:autoSpaceDE w:val="0"/>
        <w:autoSpaceDN w:val="0"/>
        <w:adjustRightInd w:val="0"/>
        <w:jc w:val="center"/>
        <w:rPr>
          <w:sz w:val="26"/>
          <w:szCs w:val="26"/>
          <w:lang w:eastAsia="ru-RU"/>
        </w:rPr>
      </w:pPr>
      <w:r w:rsidRPr="002B2810">
        <w:rPr>
          <w:sz w:val="26"/>
          <w:szCs w:val="26"/>
          <w:lang w:eastAsia="ru-RU"/>
        </w:rPr>
        <w:t>по результатам плановой камеральной проверки</w:t>
      </w:r>
    </w:p>
    <w:p w:rsidR="00EA4DF7" w:rsidRPr="002B2810" w:rsidRDefault="00EA4DF7" w:rsidP="00EA4DF7">
      <w:pPr>
        <w:widowControl w:val="0"/>
        <w:suppressAutoHyphens w:val="0"/>
        <w:autoSpaceDE w:val="0"/>
        <w:autoSpaceDN w:val="0"/>
        <w:adjustRightInd w:val="0"/>
        <w:jc w:val="center"/>
        <w:rPr>
          <w:sz w:val="26"/>
          <w:szCs w:val="26"/>
          <w:lang w:eastAsia="ru-RU"/>
        </w:rPr>
      </w:pPr>
      <w:r w:rsidRPr="002B2810">
        <w:rPr>
          <w:sz w:val="26"/>
          <w:szCs w:val="26"/>
          <w:lang w:eastAsia="ru-RU"/>
        </w:rPr>
        <w:t>(далее – контрольное мероприятие)</w:t>
      </w:r>
    </w:p>
    <w:p w:rsidR="00CE0EA7" w:rsidRDefault="00EA4DF7" w:rsidP="00EA4DF7">
      <w:pPr>
        <w:widowControl w:val="0"/>
        <w:suppressAutoHyphens w:val="0"/>
        <w:autoSpaceDE w:val="0"/>
        <w:autoSpaceDN w:val="0"/>
        <w:adjustRightInd w:val="0"/>
        <w:jc w:val="center"/>
        <w:rPr>
          <w:sz w:val="26"/>
          <w:szCs w:val="26"/>
          <w:lang w:eastAsia="ru-RU"/>
        </w:rPr>
      </w:pPr>
      <w:r w:rsidRPr="002B2810">
        <w:rPr>
          <w:sz w:val="26"/>
          <w:szCs w:val="26"/>
          <w:lang w:eastAsia="ru-RU"/>
        </w:rPr>
        <w:t xml:space="preserve"> М</w:t>
      </w:r>
      <w:r w:rsidR="00CE0EA7">
        <w:rPr>
          <w:sz w:val="26"/>
          <w:szCs w:val="26"/>
          <w:lang w:eastAsia="ru-RU"/>
        </w:rPr>
        <w:t>униципального бюджетного учреждения</w:t>
      </w:r>
    </w:p>
    <w:p w:rsidR="00EA4DF7" w:rsidRPr="002B2810" w:rsidRDefault="00EA4DF7" w:rsidP="00EA4DF7">
      <w:pPr>
        <w:widowControl w:val="0"/>
        <w:suppressAutoHyphens w:val="0"/>
        <w:autoSpaceDE w:val="0"/>
        <w:autoSpaceDN w:val="0"/>
        <w:adjustRightInd w:val="0"/>
        <w:jc w:val="center"/>
        <w:rPr>
          <w:sz w:val="26"/>
          <w:szCs w:val="26"/>
          <w:lang w:eastAsia="ru-RU"/>
        </w:rPr>
      </w:pPr>
      <w:r w:rsidRPr="002B2810">
        <w:rPr>
          <w:sz w:val="26"/>
          <w:szCs w:val="26"/>
          <w:lang w:eastAsia="ru-RU"/>
        </w:rPr>
        <w:t>«</w:t>
      </w:r>
      <w:r>
        <w:rPr>
          <w:sz w:val="26"/>
          <w:szCs w:val="26"/>
          <w:lang w:eastAsia="ru-RU"/>
        </w:rPr>
        <w:t xml:space="preserve">Межпоселенческая библиотека </w:t>
      </w:r>
      <w:r w:rsidRPr="002B2810">
        <w:rPr>
          <w:sz w:val="26"/>
          <w:szCs w:val="26"/>
          <w:lang w:eastAsia="ru-RU"/>
        </w:rPr>
        <w:t xml:space="preserve">Пограничного муниципального </w:t>
      </w:r>
      <w:r w:rsidR="00CE0EA7">
        <w:rPr>
          <w:sz w:val="26"/>
          <w:szCs w:val="26"/>
          <w:lang w:eastAsia="ru-RU"/>
        </w:rPr>
        <w:t>округа</w:t>
      </w:r>
      <w:r w:rsidRPr="002B2810">
        <w:rPr>
          <w:sz w:val="26"/>
          <w:szCs w:val="26"/>
          <w:lang w:eastAsia="ru-RU"/>
        </w:rPr>
        <w:t>»</w:t>
      </w:r>
    </w:p>
    <w:p w:rsidR="00EA4DF7" w:rsidRPr="002B2810" w:rsidRDefault="00EA4DF7" w:rsidP="00EA4DF7">
      <w:pPr>
        <w:widowControl w:val="0"/>
        <w:suppressAutoHyphens w:val="0"/>
        <w:autoSpaceDE w:val="0"/>
        <w:autoSpaceDN w:val="0"/>
        <w:adjustRightInd w:val="0"/>
        <w:jc w:val="center"/>
        <w:rPr>
          <w:sz w:val="26"/>
          <w:szCs w:val="26"/>
          <w:lang w:eastAsia="ru-RU"/>
        </w:rPr>
      </w:pPr>
      <w:r w:rsidRPr="002B2810">
        <w:rPr>
          <w:sz w:val="26"/>
          <w:szCs w:val="26"/>
          <w:lang w:eastAsia="ru-RU"/>
        </w:rPr>
        <w:t xml:space="preserve"> (</w:t>
      </w:r>
      <w:r>
        <w:rPr>
          <w:sz w:val="26"/>
          <w:szCs w:val="26"/>
          <w:lang w:eastAsia="ru-RU"/>
        </w:rPr>
        <w:t>МБ</w:t>
      </w:r>
      <w:r w:rsidRPr="002B2810">
        <w:rPr>
          <w:sz w:val="26"/>
          <w:szCs w:val="26"/>
          <w:lang w:eastAsia="ru-RU"/>
        </w:rPr>
        <w:t>У «</w:t>
      </w:r>
      <w:r>
        <w:rPr>
          <w:sz w:val="26"/>
          <w:szCs w:val="26"/>
          <w:lang w:eastAsia="ru-RU"/>
        </w:rPr>
        <w:t>МБ</w:t>
      </w:r>
      <w:r w:rsidRPr="002B2810">
        <w:rPr>
          <w:sz w:val="26"/>
          <w:szCs w:val="26"/>
          <w:lang w:eastAsia="ru-RU"/>
        </w:rPr>
        <w:t xml:space="preserve"> П</w:t>
      </w:r>
      <w:r w:rsidR="00CE0EA7">
        <w:rPr>
          <w:sz w:val="26"/>
          <w:szCs w:val="26"/>
          <w:lang w:eastAsia="ru-RU"/>
        </w:rPr>
        <w:t xml:space="preserve">ограничного </w:t>
      </w:r>
      <w:r w:rsidRPr="002B2810">
        <w:rPr>
          <w:sz w:val="26"/>
          <w:szCs w:val="26"/>
          <w:lang w:eastAsia="ru-RU"/>
        </w:rPr>
        <w:t>М</w:t>
      </w:r>
      <w:r w:rsidR="00CE0EA7">
        <w:rPr>
          <w:sz w:val="26"/>
          <w:szCs w:val="26"/>
          <w:lang w:eastAsia="ru-RU"/>
        </w:rPr>
        <w:t>О</w:t>
      </w:r>
      <w:r w:rsidRPr="002B2810">
        <w:rPr>
          <w:sz w:val="26"/>
          <w:szCs w:val="26"/>
          <w:lang w:eastAsia="ru-RU"/>
        </w:rPr>
        <w:t xml:space="preserve">») </w:t>
      </w:r>
    </w:p>
    <w:p w:rsidR="006F52DB" w:rsidRPr="00E02F11" w:rsidRDefault="006F52DB" w:rsidP="0012141E">
      <w:pPr>
        <w:widowControl w:val="0"/>
        <w:suppressAutoHyphens w:val="0"/>
        <w:autoSpaceDE w:val="0"/>
        <w:autoSpaceDN w:val="0"/>
        <w:adjustRightInd w:val="0"/>
        <w:jc w:val="center"/>
        <w:rPr>
          <w:sz w:val="26"/>
          <w:szCs w:val="26"/>
          <w:lang w:eastAsia="ru-RU"/>
        </w:rPr>
      </w:pPr>
    </w:p>
    <w:p w:rsidR="006F52DB" w:rsidRPr="00E02F11" w:rsidRDefault="006F52DB" w:rsidP="0012141E">
      <w:pPr>
        <w:widowControl w:val="0"/>
        <w:suppressAutoHyphens w:val="0"/>
        <w:autoSpaceDE w:val="0"/>
        <w:autoSpaceDN w:val="0"/>
        <w:adjustRightInd w:val="0"/>
        <w:jc w:val="both"/>
        <w:rPr>
          <w:sz w:val="26"/>
          <w:szCs w:val="26"/>
          <w:lang w:eastAsia="ru-RU"/>
        </w:rPr>
      </w:pPr>
    </w:p>
    <w:p w:rsidR="00C11FF9" w:rsidRPr="00CA0DBA" w:rsidRDefault="00C11FF9" w:rsidP="00C11FF9">
      <w:pPr>
        <w:widowControl w:val="0"/>
        <w:suppressAutoHyphens w:val="0"/>
        <w:autoSpaceDE w:val="0"/>
        <w:autoSpaceDN w:val="0"/>
        <w:adjustRightInd w:val="0"/>
        <w:jc w:val="both"/>
        <w:rPr>
          <w:sz w:val="26"/>
          <w:szCs w:val="26"/>
          <w:lang w:eastAsia="ru-RU"/>
        </w:rPr>
      </w:pPr>
      <w:r w:rsidRPr="00CA0DBA">
        <w:rPr>
          <w:sz w:val="26"/>
          <w:szCs w:val="26"/>
          <w:lang w:eastAsia="ru-RU"/>
        </w:rPr>
        <w:t xml:space="preserve">п. Пограничный    </w:t>
      </w:r>
      <w:r w:rsidRPr="00CA0DBA">
        <w:rPr>
          <w:sz w:val="26"/>
          <w:szCs w:val="26"/>
          <w:lang w:eastAsia="ru-RU"/>
        </w:rPr>
        <w:tab/>
        <w:t xml:space="preserve">                                                                              " 21 " июня  2024 г.</w:t>
      </w:r>
    </w:p>
    <w:p w:rsidR="00C11FF9" w:rsidRPr="00CA0DBA" w:rsidRDefault="00C11FF9" w:rsidP="00C11FF9">
      <w:pPr>
        <w:widowControl w:val="0"/>
        <w:suppressAutoHyphens w:val="0"/>
        <w:autoSpaceDE w:val="0"/>
        <w:autoSpaceDN w:val="0"/>
        <w:adjustRightInd w:val="0"/>
        <w:ind w:firstLine="709"/>
        <w:jc w:val="both"/>
        <w:rPr>
          <w:sz w:val="26"/>
          <w:szCs w:val="26"/>
          <w:lang w:eastAsia="ru-RU"/>
        </w:rPr>
      </w:pPr>
    </w:p>
    <w:p w:rsidR="00C11FF9" w:rsidRPr="00CA0DBA" w:rsidRDefault="00C11FF9" w:rsidP="00C11FF9">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Камеральная  проверка проведена на основании статьи 269.2 Бюджетного кодекса Российской Федерации, Федерального стандарта внутреннего государственного (муниципального) финансового контроля, утвержденного постановлением Правительства Российской Федерации от 17.18.2020 г. № 1235, приказа финансового управления Администрации Пограничного муниципального округа от 22.05.2024 г. № 14 в соответствии с пунктом 3 Плана контрольных мероприятий.</w:t>
      </w:r>
    </w:p>
    <w:p w:rsidR="00C11FF9" w:rsidRPr="00CA0DBA" w:rsidRDefault="00C11FF9" w:rsidP="00C11FF9">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Тема плановой камеральной проверки: проверка достоверность отчета об исполнении муниципального задания.</w:t>
      </w:r>
    </w:p>
    <w:p w:rsidR="00C11FF9" w:rsidRPr="00CA0DBA" w:rsidRDefault="00C11FF9" w:rsidP="00C11FF9">
      <w:pPr>
        <w:widowControl w:val="0"/>
        <w:suppressAutoHyphens w:val="0"/>
        <w:autoSpaceDE w:val="0"/>
        <w:autoSpaceDN w:val="0"/>
        <w:adjustRightInd w:val="0"/>
        <w:ind w:firstLine="709"/>
        <w:jc w:val="both"/>
        <w:rPr>
          <w:sz w:val="26"/>
          <w:szCs w:val="26"/>
          <w:u w:val="single"/>
          <w:lang w:eastAsia="ru-RU"/>
        </w:rPr>
      </w:pPr>
      <w:r w:rsidRPr="00CA0DBA">
        <w:rPr>
          <w:sz w:val="26"/>
          <w:szCs w:val="26"/>
          <w:lang w:eastAsia="ru-RU"/>
        </w:rPr>
        <w:t xml:space="preserve">Проверяемый период: </w:t>
      </w:r>
      <w:r w:rsidRPr="00CA0DBA">
        <w:rPr>
          <w:sz w:val="26"/>
          <w:szCs w:val="26"/>
          <w:u w:val="single"/>
          <w:lang w:eastAsia="ru-RU"/>
        </w:rPr>
        <w:t>2023 г.</w:t>
      </w:r>
    </w:p>
    <w:p w:rsidR="00C11FF9" w:rsidRPr="00CA0DBA" w:rsidRDefault="00C11FF9" w:rsidP="00C11FF9">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 xml:space="preserve">Камеральная проверка проведена главным специалистом 1 разряда - ревизором финансового управления Зининой Е. Е.                     </w:t>
      </w:r>
    </w:p>
    <w:p w:rsidR="00C11FF9" w:rsidRPr="00CA0DBA" w:rsidRDefault="00C11FF9" w:rsidP="00C11FF9">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Срок  проведения  камеральной  проверки, не включая периоды времени, не засчитываемые в срок ее проведения, составил 22 рабочих дня.</w:t>
      </w:r>
    </w:p>
    <w:p w:rsidR="00C11FF9" w:rsidRPr="00CA0DBA" w:rsidRDefault="00C11FF9" w:rsidP="00C11FF9">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 xml:space="preserve">Проверка начата </w:t>
      </w:r>
      <w:r w:rsidRPr="00CA0DBA">
        <w:rPr>
          <w:sz w:val="26"/>
          <w:szCs w:val="26"/>
          <w:u w:val="single"/>
          <w:lang w:eastAsia="ru-RU"/>
        </w:rPr>
        <w:t>22.05.2024 г.</w:t>
      </w:r>
      <w:r w:rsidRPr="00CA0DBA">
        <w:rPr>
          <w:sz w:val="26"/>
          <w:szCs w:val="26"/>
          <w:lang w:eastAsia="ru-RU"/>
        </w:rPr>
        <w:t xml:space="preserve"> окончена </w:t>
      </w:r>
      <w:r w:rsidRPr="00CA0DBA">
        <w:rPr>
          <w:sz w:val="26"/>
          <w:szCs w:val="26"/>
          <w:u w:val="single"/>
          <w:lang w:eastAsia="ru-RU"/>
        </w:rPr>
        <w:t>21.06.2024 г.</w:t>
      </w:r>
    </w:p>
    <w:p w:rsidR="00323553" w:rsidRPr="00E02F11" w:rsidRDefault="00C11FF9" w:rsidP="00C11FF9">
      <w:pPr>
        <w:pStyle w:val="a3"/>
        <w:spacing w:after="0"/>
        <w:ind w:firstLine="708"/>
        <w:jc w:val="both"/>
        <w:rPr>
          <w:rFonts w:ascii="Times New Roman" w:hAnsi="Times New Roman"/>
          <w:sz w:val="26"/>
          <w:szCs w:val="26"/>
          <w:u w:val="single"/>
          <w:lang w:eastAsia="ru-RU"/>
        </w:rPr>
      </w:pPr>
      <w:proofErr w:type="gramStart"/>
      <w:r w:rsidRPr="00CA0DBA">
        <w:rPr>
          <w:rFonts w:ascii="Times New Roman" w:hAnsi="Times New Roman"/>
          <w:sz w:val="26"/>
          <w:szCs w:val="26"/>
          <w:lang w:eastAsia="ru-RU"/>
        </w:rPr>
        <w:t xml:space="preserve">В ходе камеральной проверки исследовано: </w:t>
      </w:r>
      <w:r w:rsidRPr="00CA0DBA">
        <w:rPr>
          <w:rFonts w:ascii="Times New Roman" w:hAnsi="Times New Roman"/>
          <w:sz w:val="26"/>
          <w:szCs w:val="26"/>
          <w:u w:val="single"/>
          <w:lang w:eastAsia="ru-RU"/>
        </w:rPr>
        <w:t>муниципальное задание на 2023 год и плановый период 2024 и 2025 годы (далее - муниципальное задание), отчет о выполнении муниципального задания на 2023 год и плановый период 2024 и 2025 годы (далее - Отчет), план финансово-хозяйственной деятельности на 2023 год и плановый период 2024 и 2025 годов (далее - План ФХД), отчет об исполнении учреждением плана его финансово</w:t>
      </w:r>
      <w:proofErr w:type="gramEnd"/>
      <w:r w:rsidRPr="00CA0DBA">
        <w:rPr>
          <w:rFonts w:ascii="Times New Roman" w:hAnsi="Times New Roman"/>
          <w:sz w:val="26"/>
          <w:szCs w:val="26"/>
          <w:u w:val="single"/>
          <w:lang w:eastAsia="ru-RU"/>
        </w:rPr>
        <w:t>- хозяйственной деятельности за 2023 год (далее - ф.0503737).</w:t>
      </w:r>
    </w:p>
    <w:p w:rsidR="000F1943" w:rsidRPr="00E02F11" w:rsidRDefault="00CE0EA7" w:rsidP="006916E5">
      <w:pPr>
        <w:pStyle w:val="a3"/>
        <w:spacing w:after="0"/>
        <w:ind w:firstLine="708"/>
        <w:jc w:val="both"/>
        <w:rPr>
          <w:rFonts w:ascii="Times New Roman" w:hAnsi="Times New Roman"/>
          <w:sz w:val="26"/>
          <w:szCs w:val="26"/>
        </w:rPr>
      </w:pPr>
      <w:r w:rsidRPr="00E02F11">
        <w:rPr>
          <w:rFonts w:ascii="Times New Roman" w:hAnsi="Times New Roman"/>
          <w:sz w:val="26"/>
          <w:szCs w:val="26"/>
        </w:rPr>
        <w:t>Общие сведения об объекте контроля:</w:t>
      </w:r>
    </w:p>
    <w:p w:rsidR="00EA4DF7" w:rsidRPr="002B2810" w:rsidRDefault="00EA4DF7" w:rsidP="00EA4DF7">
      <w:pPr>
        <w:widowControl w:val="0"/>
        <w:suppressAutoHyphens w:val="0"/>
        <w:autoSpaceDE w:val="0"/>
        <w:autoSpaceDN w:val="0"/>
        <w:adjustRightInd w:val="0"/>
        <w:ind w:firstLine="708"/>
        <w:jc w:val="both"/>
        <w:rPr>
          <w:sz w:val="26"/>
          <w:szCs w:val="26"/>
        </w:rPr>
      </w:pPr>
      <w:r w:rsidRPr="002B2810">
        <w:rPr>
          <w:sz w:val="26"/>
          <w:szCs w:val="26"/>
        </w:rPr>
        <w:t>Муниципальное бюджетное учреждение «</w:t>
      </w:r>
      <w:r>
        <w:rPr>
          <w:sz w:val="26"/>
          <w:szCs w:val="26"/>
          <w:lang w:eastAsia="ru-RU"/>
        </w:rPr>
        <w:t>Межпоселенческая библиотека</w:t>
      </w:r>
      <w:r w:rsidRPr="002B2810">
        <w:rPr>
          <w:sz w:val="26"/>
          <w:szCs w:val="26"/>
          <w:lang w:eastAsia="ru-RU"/>
        </w:rPr>
        <w:t xml:space="preserve"> </w:t>
      </w:r>
      <w:r w:rsidRPr="002B2810">
        <w:rPr>
          <w:sz w:val="26"/>
          <w:szCs w:val="26"/>
        </w:rPr>
        <w:t xml:space="preserve">Пограничного муниципального </w:t>
      </w:r>
      <w:r w:rsidR="00CE0EA7">
        <w:rPr>
          <w:sz w:val="26"/>
          <w:szCs w:val="26"/>
        </w:rPr>
        <w:t>округа</w:t>
      </w:r>
      <w:r w:rsidRPr="002B2810">
        <w:rPr>
          <w:sz w:val="26"/>
          <w:szCs w:val="26"/>
        </w:rPr>
        <w:t>», с</w:t>
      </w:r>
      <w:r w:rsidRPr="002B2810">
        <w:rPr>
          <w:sz w:val="26"/>
          <w:szCs w:val="26"/>
          <w:lang w:eastAsia="ru-RU"/>
        </w:rPr>
        <w:t>окращенное наименование МБУ «</w:t>
      </w:r>
      <w:r>
        <w:rPr>
          <w:sz w:val="26"/>
          <w:szCs w:val="26"/>
          <w:lang w:eastAsia="ru-RU"/>
        </w:rPr>
        <w:t>МБ</w:t>
      </w:r>
      <w:r w:rsidRPr="002B2810">
        <w:rPr>
          <w:sz w:val="26"/>
          <w:szCs w:val="26"/>
          <w:lang w:eastAsia="ru-RU"/>
        </w:rPr>
        <w:t xml:space="preserve"> П</w:t>
      </w:r>
      <w:r w:rsidR="00CE0EA7">
        <w:rPr>
          <w:sz w:val="26"/>
          <w:szCs w:val="26"/>
          <w:lang w:eastAsia="ru-RU"/>
        </w:rPr>
        <w:t xml:space="preserve">ограничного </w:t>
      </w:r>
      <w:r w:rsidRPr="002B2810">
        <w:rPr>
          <w:sz w:val="26"/>
          <w:szCs w:val="26"/>
          <w:lang w:eastAsia="ru-RU"/>
        </w:rPr>
        <w:t>М</w:t>
      </w:r>
      <w:r w:rsidR="00CE0EA7">
        <w:rPr>
          <w:sz w:val="26"/>
          <w:szCs w:val="26"/>
          <w:lang w:eastAsia="ru-RU"/>
        </w:rPr>
        <w:t>О</w:t>
      </w:r>
      <w:r w:rsidRPr="002B2810">
        <w:rPr>
          <w:sz w:val="26"/>
          <w:szCs w:val="26"/>
          <w:lang w:eastAsia="ru-RU"/>
        </w:rPr>
        <w:t xml:space="preserve">», </w:t>
      </w:r>
      <w:r w:rsidRPr="002B2810">
        <w:rPr>
          <w:sz w:val="26"/>
          <w:szCs w:val="26"/>
        </w:rPr>
        <w:t>является юридическим лицом, функционирует в соответствии с законодательством РФ, Уставом, локальными нормативными актами учреждения.</w:t>
      </w:r>
    </w:p>
    <w:p w:rsidR="00EA4DF7" w:rsidRPr="002B2810" w:rsidRDefault="00EA4DF7" w:rsidP="00EA4DF7">
      <w:pPr>
        <w:widowControl w:val="0"/>
        <w:suppressAutoHyphens w:val="0"/>
        <w:autoSpaceDE w:val="0"/>
        <w:autoSpaceDN w:val="0"/>
        <w:adjustRightInd w:val="0"/>
        <w:ind w:firstLine="708"/>
        <w:jc w:val="both"/>
        <w:rPr>
          <w:sz w:val="26"/>
          <w:szCs w:val="26"/>
        </w:rPr>
      </w:pPr>
    </w:p>
    <w:p w:rsidR="00EA4DF7" w:rsidRDefault="00EA4DF7" w:rsidP="00EA4DF7">
      <w:pPr>
        <w:pStyle w:val="a3"/>
        <w:spacing w:after="0"/>
        <w:ind w:firstLine="708"/>
        <w:jc w:val="both"/>
        <w:rPr>
          <w:rFonts w:ascii="Times New Roman" w:hAnsi="Times New Roman"/>
          <w:sz w:val="26"/>
          <w:szCs w:val="26"/>
        </w:rPr>
      </w:pPr>
      <w:r w:rsidRPr="002B2810">
        <w:rPr>
          <w:rFonts w:ascii="Times New Roman" w:hAnsi="Times New Roman"/>
          <w:sz w:val="26"/>
          <w:szCs w:val="26"/>
        </w:rPr>
        <w:t>Местонахождение:</w:t>
      </w:r>
      <w:r>
        <w:rPr>
          <w:rFonts w:ascii="Times New Roman" w:hAnsi="Times New Roman"/>
          <w:sz w:val="26"/>
          <w:szCs w:val="26"/>
        </w:rPr>
        <w:t xml:space="preserve"> п. </w:t>
      </w:r>
      <w:proofErr w:type="gramStart"/>
      <w:r>
        <w:rPr>
          <w:rFonts w:ascii="Times New Roman" w:hAnsi="Times New Roman"/>
          <w:sz w:val="26"/>
          <w:szCs w:val="26"/>
        </w:rPr>
        <w:t>Пограничный</w:t>
      </w:r>
      <w:proofErr w:type="gramEnd"/>
      <w:r>
        <w:rPr>
          <w:rFonts w:ascii="Times New Roman" w:hAnsi="Times New Roman"/>
          <w:sz w:val="26"/>
          <w:szCs w:val="26"/>
        </w:rPr>
        <w:t xml:space="preserve">, </w:t>
      </w:r>
      <w:r w:rsidRPr="002A7AA7">
        <w:rPr>
          <w:rFonts w:ascii="Times New Roman" w:hAnsi="Times New Roman"/>
          <w:sz w:val="26"/>
          <w:szCs w:val="26"/>
        </w:rPr>
        <w:t xml:space="preserve">ул. </w:t>
      </w:r>
      <w:r>
        <w:rPr>
          <w:rFonts w:ascii="Times New Roman" w:hAnsi="Times New Roman"/>
          <w:sz w:val="26"/>
          <w:szCs w:val="26"/>
        </w:rPr>
        <w:t>Советская,</w:t>
      </w:r>
      <w:r w:rsidR="000F1943">
        <w:rPr>
          <w:rFonts w:ascii="Times New Roman" w:hAnsi="Times New Roman"/>
          <w:sz w:val="26"/>
          <w:szCs w:val="26"/>
        </w:rPr>
        <w:t xml:space="preserve"> </w:t>
      </w:r>
      <w:r>
        <w:rPr>
          <w:rFonts w:ascii="Times New Roman" w:hAnsi="Times New Roman"/>
          <w:sz w:val="26"/>
          <w:szCs w:val="26"/>
        </w:rPr>
        <w:t>27</w:t>
      </w:r>
      <w:r w:rsidRPr="002A7AA7">
        <w:rPr>
          <w:rFonts w:ascii="Times New Roman" w:hAnsi="Times New Roman"/>
          <w:sz w:val="26"/>
          <w:szCs w:val="26"/>
        </w:rPr>
        <w:t>.</w:t>
      </w:r>
    </w:p>
    <w:p w:rsidR="00EA4DF7" w:rsidRPr="002B2810" w:rsidRDefault="00EA4DF7" w:rsidP="00EA4DF7">
      <w:pPr>
        <w:pStyle w:val="a3"/>
        <w:spacing w:after="0"/>
        <w:ind w:firstLine="708"/>
        <w:jc w:val="both"/>
        <w:rPr>
          <w:sz w:val="26"/>
          <w:szCs w:val="26"/>
        </w:rPr>
      </w:pPr>
    </w:p>
    <w:p w:rsidR="00EA4DF7" w:rsidRDefault="00EA4DF7" w:rsidP="00793DDD">
      <w:pPr>
        <w:pStyle w:val="a3"/>
        <w:ind w:firstLine="709"/>
        <w:jc w:val="both"/>
        <w:rPr>
          <w:rFonts w:ascii="Times New Roman" w:hAnsi="Times New Roman"/>
          <w:sz w:val="26"/>
          <w:szCs w:val="26"/>
        </w:rPr>
      </w:pPr>
      <w:r w:rsidRPr="00B1026E">
        <w:rPr>
          <w:rFonts w:ascii="Times New Roman" w:hAnsi="Times New Roman"/>
          <w:sz w:val="26"/>
          <w:szCs w:val="26"/>
        </w:rPr>
        <w:t>ИНН 2525</w:t>
      </w:r>
      <w:r>
        <w:rPr>
          <w:rFonts w:ascii="Times New Roman" w:hAnsi="Times New Roman"/>
          <w:sz w:val="26"/>
          <w:szCs w:val="26"/>
        </w:rPr>
        <w:t>001167</w:t>
      </w:r>
      <w:r w:rsidRPr="00B1026E">
        <w:rPr>
          <w:rFonts w:ascii="Times New Roman" w:hAnsi="Times New Roman"/>
          <w:sz w:val="26"/>
          <w:szCs w:val="26"/>
        </w:rPr>
        <w:t>, ОГРН 10</w:t>
      </w:r>
      <w:r>
        <w:rPr>
          <w:rFonts w:ascii="Times New Roman" w:hAnsi="Times New Roman"/>
          <w:sz w:val="26"/>
          <w:szCs w:val="26"/>
        </w:rPr>
        <w:t>82511003090</w:t>
      </w:r>
      <w:r w:rsidR="00CE0EA7">
        <w:rPr>
          <w:rFonts w:ascii="Times New Roman" w:hAnsi="Times New Roman"/>
          <w:sz w:val="26"/>
          <w:szCs w:val="26"/>
        </w:rPr>
        <w:t>,</w:t>
      </w:r>
      <w:r w:rsidR="00CE0EA7" w:rsidRPr="000525BA">
        <w:rPr>
          <w:rFonts w:ascii="Times New Roman" w:hAnsi="Times New Roman"/>
          <w:sz w:val="26"/>
          <w:szCs w:val="26"/>
        </w:rPr>
        <w:t xml:space="preserve"> </w:t>
      </w:r>
      <w:r w:rsidR="00CE0EA7" w:rsidRPr="00753ED5">
        <w:rPr>
          <w:rFonts w:ascii="Times New Roman" w:hAnsi="Times New Roman"/>
          <w:sz w:val="26"/>
          <w:szCs w:val="26"/>
        </w:rPr>
        <w:t>код организации в соответствии с реестром участников бюджетного процесса, а также юридических лиц, не являющихся участниками бюджетного процесса</w:t>
      </w:r>
      <w:r w:rsidR="00CE0EA7" w:rsidRPr="00753ED5">
        <w:rPr>
          <w:rFonts w:ascii="Times New Roman" w:hAnsi="Times New Roman"/>
          <w:sz w:val="26"/>
          <w:szCs w:val="26"/>
          <w:shd w:val="clear" w:color="auto" w:fill="FFFFFF"/>
        </w:rPr>
        <w:t xml:space="preserve"> </w:t>
      </w:r>
      <w:r w:rsidR="00CE0EA7">
        <w:rPr>
          <w:rFonts w:ascii="Times New Roman" w:hAnsi="Times New Roman"/>
          <w:sz w:val="26"/>
          <w:szCs w:val="26"/>
          <w:shd w:val="clear" w:color="auto" w:fill="FFFFFF"/>
        </w:rPr>
        <w:t>053Ь80003</w:t>
      </w:r>
      <w:r w:rsidRPr="00B1026E">
        <w:rPr>
          <w:rFonts w:ascii="Times New Roman" w:hAnsi="Times New Roman"/>
          <w:sz w:val="26"/>
          <w:szCs w:val="26"/>
        </w:rPr>
        <w:t>.</w:t>
      </w:r>
    </w:p>
    <w:p w:rsidR="00EA4DF7" w:rsidRPr="002B2810" w:rsidRDefault="00EA4DF7" w:rsidP="00793DDD">
      <w:pPr>
        <w:pStyle w:val="a3"/>
        <w:ind w:firstLine="709"/>
        <w:jc w:val="both"/>
        <w:rPr>
          <w:rFonts w:ascii="Times New Roman" w:hAnsi="Times New Roman"/>
          <w:sz w:val="26"/>
          <w:szCs w:val="26"/>
        </w:rPr>
      </w:pPr>
      <w:r w:rsidRPr="002B2810">
        <w:rPr>
          <w:rFonts w:ascii="Times New Roman" w:hAnsi="Times New Roman"/>
          <w:sz w:val="26"/>
          <w:szCs w:val="26"/>
        </w:rPr>
        <w:t xml:space="preserve">Учредителем является </w:t>
      </w:r>
      <w:r w:rsidR="00CE0EA7">
        <w:rPr>
          <w:rFonts w:ascii="Times New Roman" w:hAnsi="Times New Roman"/>
          <w:sz w:val="26"/>
          <w:szCs w:val="26"/>
        </w:rPr>
        <w:t>А</w:t>
      </w:r>
      <w:r w:rsidRPr="002B2810">
        <w:rPr>
          <w:rFonts w:ascii="Times New Roman" w:hAnsi="Times New Roman"/>
          <w:sz w:val="26"/>
          <w:szCs w:val="26"/>
        </w:rPr>
        <w:t>дминистрация По</w:t>
      </w:r>
      <w:r w:rsidR="00CE0EA7">
        <w:rPr>
          <w:rFonts w:ascii="Times New Roman" w:hAnsi="Times New Roman"/>
          <w:sz w:val="26"/>
          <w:szCs w:val="26"/>
        </w:rPr>
        <w:t>граничного муниципального округа Приморского края</w:t>
      </w:r>
      <w:r w:rsidRPr="002B2810">
        <w:rPr>
          <w:rFonts w:ascii="Times New Roman" w:hAnsi="Times New Roman"/>
          <w:sz w:val="26"/>
          <w:szCs w:val="26"/>
        </w:rPr>
        <w:t>.</w:t>
      </w:r>
    </w:p>
    <w:p w:rsidR="00EA4DF7" w:rsidRPr="002B2810" w:rsidRDefault="00EA4DF7" w:rsidP="00793DDD">
      <w:pPr>
        <w:pStyle w:val="a3"/>
        <w:ind w:firstLine="709"/>
        <w:jc w:val="both"/>
        <w:rPr>
          <w:rFonts w:ascii="Times New Roman" w:hAnsi="Times New Roman"/>
          <w:sz w:val="26"/>
          <w:szCs w:val="26"/>
        </w:rPr>
      </w:pPr>
      <w:r w:rsidRPr="002B2810">
        <w:rPr>
          <w:rFonts w:ascii="Times New Roman" w:hAnsi="Times New Roman"/>
          <w:sz w:val="26"/>
          <w:szCs w:val="26"/>
        </w:rPr>
        <w:t xml:space="preserve">Учреждение имеет самостоятельный баланс, </w:t>
      </w:r>
      <w:r w:rsidR="00CE0EA7" w:rsidRPr="002B2810">
        <w:rPr>
          <w:rFonts w:ascii="Times New Roman" w:hAnsi="Times New Roman"/>
          <w:sz w:val="26"/>
          <w:szCs w:val="26"/>
        </w:rPr>
        <w:t>лицев</w:t>
      </w:r>
      <w:r w:rsidR="00CE0EA7">
        <w:rPr>
          <w:rFonts w:ascii="Times New Roman" w:hAnsi="Times New Roman"/>
          <w:sz w:val="26"/>
          <w:szCs w:val="26"/>
        </w:rPr>
        <w:t>ые</w:t>
      </w:r>
      <w:r w:rsidR="00CE0EA7" w:rsidRPr="002B2810">
        <w:rPr>
          <w:rFonts w:ascii="Times New Roman" w:hAnsi="Times New Roman"/>
          <w:sz w:val="26"/>
          <w:szCs w:val="26"/>
        </w:rPr>
        <w:t xml:space="preserve"> счет</w:t>
      </w:r>
      <w:r w:rsidR="00CE0EA7">
        <w:rPr>
          <w:rFonts w:ascii="Times New Roman" w:hAnsi="Times New Roman"/>
          <w:sz w:val="26"/>
          <w:szCs w:val="26"/>
        </w:rPr>
        <w:t>а (</w:t>
      </w:r>
      <w:r w:rsidR="00CE0EA7" w:rsidRPr="00E2457C">
        <w:rPr>
          <w:rFonts w:ascii="Times New Roman" w:hAnsi="Times New Roman"/>
          <w:sz w:val="26"/>
          <w:szCs w:val="26"/>
        </w:rPr>
        <w:t>20206Ь800</w:t>
      </w:r>
      <w:r w:rsidR="00CE0EA7">
        <w:rPr>
          <w:rFonts w:ascii="Times New Roman" w:hAnsi="Times New Roman"/>
          <w:sz w:val="26"/>
          <w:szCs w:val="26"/>
        </w:rPr>
        <w:t>3</w:t>
      </w:r>
      <w:r w:rsidR="00CE0EA7" w:rsidRPr="00E2457C">
        <w:rPr>
          <w:rFonts w:ascii="Times New Roman" w:hAnsi="Times New Roman"/>
          <w:sz w:val="26"/>
          <w:szCs w:val="26"/>
        </w:rPr>
        <w:t>0</w:t>
      </w:r>
      <w:r w:rsidR="00CE0EA7">
        <w:rPr>
          <w:rFonts w:ascii="Times New Roman" w:hAnsi="Times New Roman"/>
          <w:sz w:val="26"/>
          <w:szCs w:val="26"/>
        </w:rPr>
        <w:t xml:space="preserve">, </w:t>
      </w:r>
      <w:r w:rsidR="00CE0EA7" w:rsidRPr="00E2457C">
        <w:rPr>
          <w:rFonts w:ascii="Times New Roman" w:hAnsi="Times New Roman"/>
          <w:sz w:val="26"/>
          <w:szCs w:val="26"/>
        </w:rPr>
        <w:t>21206Ь800</w:t>
      </w:r>
      <w:r w:rsidR="00CE0EA7">
        <w:rPr>
          <w:rFonts w:ascii="Times New Roman" w:hAnsi="Times New Roman"/>
          <w:sz w:val="26"/>
          <w:szCs w:val="26"/>
        </w:rPr>
        <w:t>3</w:t>
      </w:r>
      <w:r w:rsidR="00CE0EA7" w:rsidRPr="00E2457C">
        <w:rPr>
          <w:rFonts w:ascii="Times New Roman" w:hAnsi="Times New Roman"/>
          <w:sz w:val="26"/>
          <w:szCs w:val="26"/>
        </w:rPr>
        <w:t>0</w:t>
      </w:r>
      <w:r w:rsidR="00CE0EA7">
        <w:rPr>
          <w:rFonts w:ascii="Times New Roman" w:hAnsi="Times New Roman"/>
          <w:sz w:val="26"/>
          <w:szCs w:val="26"/>
        </w:rPr>
        <w:t>), открытые</w:t>
      </w:r>
      <w:r w:rsidRPr="002B2810">
        <w:rPr>
          <w:rFonts w:ascii="Times New Roman" w:hAnsi="Times New Roman"/>
          <w:sz w:val="26"/>
          <w:szCs w:val="26"/>
        </w:rPr>
        <w:t xml:space="preserve"> в Отделе № 22 УФК по Приморскому краю, имеет свою </w:t>
      </w:r>
      <w:r w:rsidRPr="002B2810">
        <w:rPr>
          <w:rFonts w:ascii="Times New Roman" w:hAnsi="Times New Roman"/>
          <w:sz w:val="26"/>
          <w:szCs w:val="26"/>
        </w:rPr>
        <w:lastRenderedPageBreak/>
        <w:t>печать, штампы и бланки со своим наименованием.</w:t>
      </w:r>
    </w:p>
    <w:p w:rsidR="00EA4DF7" w:rsidRPr="002B2810" w:rsidRDefault="00EA4DF7" w:rsidP="00464441">
      <w:pPr>
        <w:pStyle w:val="a3"/>
        <w:ind w:firstLine="708"/>
        <w:jc w:val="both"/>
        <w:rPr>
          <w:rFonts w:ascii="Times New Roman" w:hAnsi="Times New Roman"/>
          <w:sz w:val="26"/>
          <w:szCs w:val="26"/>
        </w:rPr>
      </w:pPr>
      <w:r w:rsidRPr="002B2810">
        <w:rPr>
          <w:rFonts w:ascii="Times New Roman" w:hAnsi="Times New Roman"/>
          <w:sz w:val="26"/>
          <w:szCs w:val="26"/>
        </w:rPr>
        <w:t xml:space="preserve">Должностные лица ответственные за организацию деятельности в </w:t>
      </w:r>
      <w:r w:rsidR="00C11FF9">
        <w:rPr>
          <w:rFonts w:ascii="Times New Roman" w:hAnsi="Times New Roman"/>
          <w:sz w:val="26"/>
          <w:szCs w:val="26"/>
        </w:rPr>
        <w:t>ор</w:t>
      </w:r>
      <w:r w:rsidR="008006F7">
        <w:rPr>
          <w:rFonts w:ascii="Times New Roman" w:hAnsi="Times New Roman"/>
          <w:sz w:val="26"/>
          <w:szCs w:val="26"/>
        </w:rPr>
        <w:t>г</w:t>
      </w:r>
      <w:r w:rsidR="00C11FF9">
        <w:rPr>
          <w:rFonts w:ascii="Times New Roman" w:hAnsi="Times New Roman"/>
          <w:sz w:val="26"/>
          <w:szCs w:val="26"/>
        </w:rPr>
        <w:t>анизации</w:t>
      </w:r>
      <w:r w:rsidRPr="002B2810">
        <w:rPr>
          <w:rFonts w:ascii="Times New Roman" w:hAnsi="Times New Roman"/>
          <w:sz w:val="26"/>
          <w:szCs w:val="26"/>
        </w:rPr>
        <w:t>:</w:t>
      </w:r>
    </w:p>
    <w:p w:rsidR="00C11FF9" w:rsidRPr="002A7AA7" w:rsidRDefault="00C11FF9" w:rsidP="00C11FF9">
      <w:pPr>
        <w:pStyle w:val="a3"/>
        <w:ind w:firstLine="708"/>
        <w:jc w:val="both"/>
        <w:rPr>
          <w:rFonts w:ascii="Times New Roman" w:hAnsi="Times New Roman"/>
          <w:sz w:val="26"/>
          <w:szCs w:val="26"/>
        </w:rPr>
      </w:pPr>
      <w:proofErr w:type="gramStart"/>
      <w:r>
        <w:rPr>
          <w:rFonts w:ascii="Times New Roman" w:hAnsi="Times New Roman"/>
          <w:sz w:val="26"/>
          <w:szCs w:val="26"/>
        </w:rPr>
        <w:t>Бакулина Д. С.</w:t>
      </w:r>
      <w:r w:rsidRPr="002A7AA7">
        <w:rPr>
          <w:rFonts w:ascii="Times New Roman" w:hAnsi="Times New Roman"/>
          <w:sz w:val="26"/>
          <w:szCs w:val="26"/>
        </w:rPr>
        <w:t xml:space="preserve"> – </w:t>
      </w:r>
      <w:r>
        <w:rPr>
          <w:rFonts w:ascii="Times New Roman" w:hAnsi="Times New Roman"/>
          <w:sz w:val="26"/>
          <w:szCs w:val="26"/>
        </w:rPr>
        <w:t>и. о. директора</w:t>
      </w:r>
      <w:r w:rsidRPr="002A7AA7">
        <w:rPr>
          <w:rFonts w:ascii="Times New Roman" w:hAnsi="Times New Roman"/>
          <w:sz w:val="26"/>
          <w:szCs w:val="26"/>
        </w:rPr>
        <w:t xml:space="preserve"> </w:t>
      </w:r>
      <w:r>
        <w:rPr>
          <w:rFonts w:ascii="Times New Roman" w:hAnsi="Times New Roman"/>
          <w:sz w:val="26"/>
          <w:szCs w:val="26"/>
          <w:lang w:eastAsia="ru-RU"/>
        </w:rPr>
        <w:t>МБ</w:t>
      </w:r>
      <w:r w:rsidRPr="00B1026E">
        <w:rPr>
          <w:rFonts w:ascii="Times New Roman" w:hAnsi="Times New Roman"/>
          <w:sz w:val="26"/>
          <w:szCs w:val="26"/>
          <w:lang w:eastAsia="ru-RU"/>
        </w:rPr>
        <w:t>У «</w:t>
      </w:r>
      <w:r>
        <w:rPr>
          <w:rFonts w:ascii="Times New Roman" w:hAnsi="Times New Roman"/>
          <w:sz w:val="26"/>
          <w:szCs w:val="26"/>
          <w:lang w:eastAsia="ru-RU"/>
        </w:rPr>
        <w:t>МБ</w:t>
      </w:r>
      <w:r w:rsidRPr="00B1026E">
        <w:rPr>
          <w:rFonts w:ascii="Times New Roman" w:hAnsi="Times New Roman"/>
          <w:sz w:val="26"/>
          <w:szCs w:val="26"/>
          <w:lang w:eastAsia="ru-RU"/>
        </w:rPr>
        <w:t xml:space="preserve"> П</w:t>
      </w:r>
      <w:r>
        <w:rPr>
          <w:rFonts w:ascii="Times New Roman" w:hAnsi="Times New Roman"/>
          <w:sz w:val="26"/>
          <w:szCs w:val="26"/>
          <w:lang w:eastAsia="ru-RU"/>
        </w:rPr>
        <w:t xml:space="preserve">ограничного </w:t>
      </w:r>
      <w:r w:rsidRPr="00B1026E">
        <w:rPr>
          <w:rFonts w:ascii="Times New Roman" w:hAnsi="Times New Roman"/>
          <w:sz w:val="26"/>
          <w:szCs w:val="26"/>
          <w:lang w:eastAsia="ru-RU"/>
        </w:rPr>
        <w:t>М</w:t>
      </w:r>
      <w:r>
        <w:rPr>
          <w:rFonts w:ascii="Times New Roman" w:hAnsi="Times New Roman"/>
          <w:sz w:val="26"/>
          <w:szCs w:val="26"/>
          <w:lang w:eastAsia="ru-RU"/>
        </w:rPr>
        <w:t>О</w:t>
      </w:r>
      <w:r w:rsidRPr="00B1026E">
        <w:rPr>
          <w:rFonts w:ascii="Times New Roman" w:hAnsi="Times New Roman"/>
          <w:sz w:val="26"/>
          <w:szCs w:val="26"/>
          <w:lang w:eastAsia="ru-RU"/>
        </w:rPr>
        <w:t>»</w:t>
      </w:r>
      <w:r w:rsidRPr="002A7AA7">
        <w:rPr>
          <w:rFonts w:ascii="Times New Roman" w:hAnsi="Times New Roman"/>
          <w:sz w:val="26"/>
          <w:szCs w:val="26"/>
        </w:rPr>
        <w:t xml:space="preserve">, принята на должность распоряжением </w:t>
      </w:r>
      <w:r>
        <w:rPr>
          <w:rFonts w:ascii="Times New Roman" w:hAnsi="Times New Roman"/>
          <w:sz w:val="26"/>
          <w:szCs w:val="26"/>
        </w:rPr>
        <w:t>г</w:t>
      </w:r>
      <w:r w:rsidRPr="002A7AA7">
        <w:rPr>
          <w:rFonts w:ascii="Times New Roman" w:hAnsi="Times New Roman"/>
          <w:sz w:val="26"/>
          <w:szCs w:val="26"/>
        </w:rPr>
        <w:t xml:space="preserve">лавы </w:t>
      </w:r>
      <w:r>
        <w:rPr>
          <w:rFonts w:ascii="Times New Roman" w:hAnsi="Times New Roman"/>
          <w:sz w:val="26"/>
          <w:szCs w:val="26"/>
        </w:rPr>
        <w:t>А</w:t>
      </w:r>
      <w:r w:rsidRPr="002A7AA7">
        <w:rPr>
          <w:rFonts w:ascii="Times New Roman" w:hAnsi="Times New Roman"/>
          <w:sz w:val="26"/>
          <w:szCs w:val="26"/>
        </w:rPr>
        <w:t xml:space="preserve">дминистрации Пограничного муниципального </w:t>
      </w:r>
      <w:r>
        <w:rPr>
          <w:rFonts w:ascii="Times New Roman" w:hAnsi="Times New Roman"/>
          <w:sz w:val="26"/>
          <w:szCs w:val="26"/>
        </w:rPr>
        <w:t>округа</w:t>
      </w:r>
      <w:r w:rsidRPr="002A7AA7">
        <w:rPr>
          <w:rFonts w:ascii="Times New Roman" w:hAnsi="Times New Roman"/>
          <w:sz w:val="26"/>
          <w:szCs w:val="26"/>
        </w:rPr>
        <w:t xml:space="preserve"> с правом первой подписи на оправдательных документах;</w:t>
      </w:r>
      <w:proofErr w:type="gramEnd"/>
    </w:p>
    <w:p w:rsidR="00C11FF9" w:rsidRPr="007C31BE" w:rsidRDefault="00C11FF9" w:rsidP="00C11FF9">
      <w:pPr>
        <w:pStyle w:val="a3"/>
        <w:ind w:firstLine="708"/>
        <w:jc w:val="both"/>
        <w:rPr>
          <w:rFonts w:ascii="Times New Roman" w:hAnsi="Times New Roman"/>
          <w:sz w:val="26"/>
          <w:szCs w:val="26"/>
        </w:rPr>
      </w:pPr>
      <w:r>
        <w:rPr>
          <w:rFonts w:ascii="Times New Roman" w:hAnsi="Times New Roman"/>
          <w:sz w:val="26"/>
          <w:szCs w:val="26"/>
        </w:rPr>
        <w:t>Варламова О. А.</w:t>
      </w:r>
      <w:r w:rsidRPr="007C31BE">
        <w:rPr>
          <w:rFonts w:ascii="Times New Roman" w:hAnsi="Times New Roman"/>
          <w:sz w:val="26"/>
          <w:szCs w:val="26"/>
        </w:rPr>
        <w:t xml:space="preserve"> - директор МКУ «Центр ФБЭО Пограничного </w:t>
      </w:r>
      <w:r>
        <w:rPr>
          <w:rFonts w:ascii="Times New Roman" w:hAnsi="Times New Roman"/>
          <w:sz w:val="26"/>
          <w:szCs w:val="26"/>
        </w:rPr>
        <w:t>МО</w:t>
      </w:r>
      <w:r w:rsidRPr="007C31BE">
        <w:rPr>
          <w:rFonts w:ascii="Times New Roman" w:hAnsi="Times New Roman"/>
          <w:sz w:val="26"/>
          <w:szCs w:val="26"/>
        </w:rPr>
        <w:t xml:space="preserve">» ответственный за организацию бухгалтерского учета; </w:t>
      </w:r>
    </w:p>
    <w:p w:rsidR="00EA4DF7" w:rsidRDefault="00C11FF9" w:rsidP="00C11FF9">
      <w:pPr>
        <w:pStyle w:val="a3"/>
        <w:ind w:firstLine="708"/>
        <w:jc w:val="both"/>
        <w:rPr>
          <w:rFonts w:ascii="Times New Roman" w:hAnsi="Times New Roman"/>
          <w:sz w:val="26"/>
          <w:szCs w:val="26"/>
        </w:rPr>
      </w:pPr>
      <w:r>
        <w:rPr>
          <w:rFonts w:ascii="Times New Roman" w:hAnsi="Times New Roman"/>
          <w:sz w:val="26"/>
          <w:szCs w:val="26"/>
        </w:rPr>
        <w:t>Плашинова Е. В.</w:t>
      </w:r>
      <w:r w:rsidRPr="007C31BE">
        <w:rPr>
          <w:rFonts w:ascii="Times New Roman" w:hAnsi="Times New Roman"/>
          <w:sz w:val="26"/>
          <w:szCs w:val="26"/>
        </w:rPr>
        <w:t xml:space="preserve"> – главный бухгалтер МКУ «Центр ФБЭО Пограничного М</w:t>
      </w:r>
      <w:r>
        <w:rPr>
          <w:rFonts w:ascii="Times New Roman" w:hAnsi="Times New Roman"/>
          <w:sz w:val="26"/>
          <w:szCs w:val="26"/>
        </w:rPr>
        <w:t>О</w:t>
      </w:r>
      <w:r w:rsidRPr="007C31BE">
        <w:rPr>
          <w:rFonts w:ascii="Times New Roman" w:hAnsi="Times New Roman"/>
          <w:sz w:val="26"/>
          <w:szCs w:val="26"/>
        </w:rPr>
        <w:t>» с правом второй подписи на оправдательных документах.</w:t>
      </w:r>
    </w:p>
    <w:p w:rsidR="00EA4DF7" w:rsidRPr="002B2810" w:rsidRDefault="00EA4DF7" w:rsidP="00464441">
      <w:pPr>
        <w:pStyle w:val="a3"/>
        <w:spacing w:after="0"/>
        <w:ind w:firstLine="708"/>
        <w:jc w:val="both"/>
        <w:rPr>
          <w:rFonts w:ascii="Times New Roman" w:hAnsi="Times New Roman"/>
          <w:b/>
          <w:sz w:val="26"/>
          <w:szCs w:val="26"/>
        </w:rPr>
      </w:pPr>
      <w:r w:rsidRPr="002B2810">
        <w:rPr>
          <w:rFonts w:ascii="Times New Roman" w:hAnsi="Times New Roman"/>
          <w:sz w:val="26"/>
          <w:szCs w:val="26"/>
        </w:rPr>
        <w:t xml:space="preserve">Общий объем проверенных средств составил </w:t>
      </w:r>
      <w:r w:rsidR="000F295F">
        <w:rPr>
          <w:rFonts w:ascii="Times New Roman" w:hAnsi="Times New Roman"/>
          <w:sz w:val="26"/>
          <w:szCs w:val="26"/>
          <w:u w:val="single"/>
        </w:rPr>
        <w:t>1</w:t>
      </w:r>
      <w:r w:rsidR="00C21BAD">
        <w:rPr>
          <w:rFonts w:ascii="Times New Roman" w:hAnsi="Times New Roman"/>
          <w:sz w:val="26"/>
          <w:szCs w:val="26"/>
          <w:u w:val="single"/>
        </w:rPr>
        <w:t>2 770,66</w:t>
      </w:r>
      <w:r w:rsidRPr="00031F59">
        <w:rPr>
          <w:rFonts w:ascii="Times New Roman" w:hAnsi="Times New Roman"/>
          <w:sz w:val="26"/>
          <w:szCs w:val="26"/>
          <w:lang w:eastAsia="ru-RU"/>
        </w:rPr>
        <w:t xml:space="preserve"> </w:t>
      </w:r>
      <w:r w:rsidRPr="00031F59">
        <w:rPr>
          <w:rFonts w:ascii="Times New Roman" w:hAnsi="Times New Roman"/>
          <w:sz w:val="26"/>
          <w:szCs w:val="26"/>
        </w:rPr>
        <w:t xml:space="preserve"> тыс.</w:t>
      </w:r>
      <w:r w:rsidR="000F1943">
        <w:rPr>
          <w:rFonts w:ascii="Times New Roman" w:hAnsi="Times New Roman"/>
          <w:sz w:val="26"/>
          <w:szCs w:val="26"/>
        </w:rPr>
        <w:t xml:space="preserve"> </w:t>
      </w:r>
      <w:r w:rsidRPr="00031F59">
        <w:rPr>
          <w:rFonts w:ascii="Times New Roman" w:hAnsi="Times New Roman"/>
          <w:sz w:val="26"/>
          <w:szCs w:val="26"/>
        </w:rPr>
        <w:t>руб</w:t>
      </w:r>
      <w:r w:rsidRPr="00B45D5D">
        <w:rPr>
          <w:rFonts w:ascii="Times New Roman" w:hAnsi="Times New Roman"/>
          <w:sz w:val="26"/>
          <w:szCs w:val="26"/>
        </w:rPr>
        <w:t>.</w:t>
      </w:r>
    </w:p>
    <w:p w:rsidR="006B1660" w:rsidRDefault="006B1660" w:rsidP="00464441">
      <w:pPr>
        <w:pStyle w:val="a3"/>
        <w:spacing w:after="0"/>
        <w:ind w:firstLine="708"/>
        <w:jc w:val="both"/>
        <w:rPr>
          <w:rFonts w:ascii="Times New Roman" w:hAnsi="Times New Roman"/>
          <w:sz w:val="26"/>
          <w:szCs w:val="26"/>
          <w:u w:val="single"/>
          <w:lang w:eastAsia="ru-RU"/>
        </w:rPr>
      </w:pPr>
    </w:p>
    <w:p w:rsidR="00C21BAD" w:rsidRDefault="00C21BAD" w:rsidP="00C21BAD">
      <w:pPr>
        <w:widowControl w:val="0"/>
        <w:suppressAutoHyphens w:val="0"/>
        <w:autoSpaceDE w:val="0"/>
        <w:autoSpaceDN w:val="0"/>
        <w:adjustRightInd w:val="0"/>
        <w:ind w:firstLine="709"/>
        <w:jc w:val="both"/>
        <w:rPr>
          <w:b/>
          <w:sz w:val="26"/>
          <w:szCs w:val="26"/>
          <w:lang w:eastAsia="ru-RU"/>
        </w:rPr>
      </w:pPr>
      <w:bookmarkStart w:id="0" w:name="_GoBack"/>
      <w:r w:rsidRPr="00CA0DBA">
        <w:rPr>
          <w:b/>
          <w:sz w:val="26"/>
          <w:szCs w:val="26"/>
          <w:lang w:eastAsia="ru-RU"/>
        </w:rPr>
        <w:t>Сроки размещения отчетности по исполнению муниципального задания:</w:t>
      </w:r>
    </w:p>
    <w:p w:rsidR="00C21BAD" w:rsidRPr="00CA0DBA" w:rsidRDefault="00C21BAD" w:rsidP="00C21BAD">
      <w:pPr>
        <w:widowControl w:val="0"/>
        <w:suppressAutoHyphens w:val="0"/>
        <w:autoSpaceDE w:val="0"/>
        <w:autoSpaceDN w:val="0"/>
        <w:adjustRightInd w:val="0"/>
        <w:ind w:firstLine="709"/>
        <w:jc w:val="both"/>
        <w:rPr>
          <w:rFonts w:eastAsia="Lucida Sans Unicode"/>
          <w:kern w:val="1"/>
          <w:sz w:val="26"/>
          <w:szCs w:val="26"/>
          <w:lang w:eastAsia="ru-RU"/>
        </w:rPr>
      </w:pPr>
      <w:proofErr w:type="gramStart"/>
      <w:r w:rsidRPr="00CA0DBA">
        <w:rPr>
          <w:rFonts w:eastAsia="Lucida Sans Unicode"/>
          <w:kern w:val="1"/>
          <w:sz w:val="26"/>
          <w:szCs w:val="26"/>
          <w:lang w:eastAsia="ru-RU"/>
        </w:rPr>
        <w:t>Формирование и финансовое обеспечение муниципального задания на 202</w:t>
      </w:r>
      <w:r>
        <w:rPr>
          <w:rFonts w:eastAsia="Lucida Sans Unicode"/>
          <w:kern w:val="1"/>
          <w:sz w:val="26"/>
          <w:szCs w:val="26"/>
          <w:lang w:eastAsia="ru-RU"/>
        </w:rPr>
        <w:t>3</w:t>
      </w:r>
      <w:r w:rsidRPr="00CA0DBA">
        <w:rPr>
          <w:rFonts w:eastAsia="Lucida Sans Unicode"/>
          <w:kern w:val="1"/>
          <w:sz w:val="26"/>
          <w:szCs w:val="26"/>
          <w:lang w:eastAsia="ru-RU"/>
        </w:rPr>
        <w:t xml:space="preserve"> год и плановый период 202</w:t>
      </w:r>
      <w:r>
        <w:rPr>
          <w:rFonts w:eastAsia="Lucida Sans Unicode"/>
          <w:kern w:val="1"/>
          <w:sz w:val="26"/>
          <w:szCs w:val="26"/>
          <w:lang w:eastAsia="ru-RU"/>
        </w:rPr>
        <w:t>4</w:t>
      </w:r>
      <w:r w:rsidRPr="00CA0DBA">
        <w:rPr>
          <w:rFonts w:eastAsia="Lucida Sans Unicode"/>
          <w:kern w:val="1"/>
          <w:sz w:val="26"/>
          <w:szCs w:val="26"/>
          <w:lang w:eastAsia="ru-RU"/>
        </w:rPr>
        <w:t xml:space="preserve"> и 202</w:t>
      </w:r>
      <w:r>
        <w:rPr>
          <w:rFonts w:eastAsia="Lucida Sans Unicode"/>
          <w:kern w:val="1"/>
          <w:sz w:val="26"/>
          <w:szCs w:val="26"/>
          <w:lang w:eastAsia="ru-RU"/>
        </w:rPr>
        <w:t>5</w:t>
      </w:r>
      <w:r w:rsidRPr="00CA0DBA">
        <w:rPr>
          <w:rFonts w:eastAsia="Lucida Sans Unicode"/>
          <w:kern w:val="1"/>
          <w:sz w:val="26"/>
          <w:szCs w:val="26"/>
          <w:lang w:eastAsia="ru-RU"/>
        </w:rPr>
        <w:t xml:space="preserve"> годы осуществляется в соответствии со ст. 69.2 Бюджетного кодекса РФ, постановлением Администрации Пограничного муниципального района Приморского края «Об утверждении Порядка формирования муниципального задания на оказание муниципальных услуг (выполнение работ) муниципальными учреждениями Пограничного муниципального района  и финансового обеспечения выполнения муниципального задания» от 31.12.2015 г. № 739 (далее</w:t>
      </w:r>
      <w:proofErr w:type="gramEnd"/>
      <w:r w:rsidRPr="00CA0DBA">
        <w:rPr>
          <w:rFonts w:eastAsia="Lucida Sans Unicode"/>
          <w:kern w:val="1"/>
          <w:sz w:val="26"/>
          <w:szCs w:val="26"/>
          <w:lang w:eastAsia="ru-RU"/>
        </w:rPr>
        <w:t xml:space="preserve"> – </w:t>
      </w:r>
      <w:proofErr w:type="gramStart"/>
      <w:r w:rsidRPr="00CA0DBA">
        <w:rPr>
          <w:rFonts w:eastAsia="Lucida Sans Unicode"/>
          <w:kern w:val="1"/>
          <w:sz w:val="26"/>
          <w:szCs w:val="26"/>
          <w:lang w:eastAsia="ru-RU"/>
        </w:rPr>
        <w:t>Постановление 739).</w:t>
      </w:r>
      <w:proofErr w:type="gramEnd"/>
    </w:p>
    <w:p w:rsidR="00C21BAD" w:rsidRPr="00CA0DBA" w:rsidRDefault="00C21BAD" w:rsidP="00C21BAD">
      <w:pPr>
        <w:widowControl w:val="0"/>
        <w:suppressAutoHyphens w:val="0"/>
        <w:autoSpaceDE w:val="0"/>
        <w:autoSpaceDN w:val="0"/>
        <w:adjustRightInd w:val="0"/>
        <w:ind w:firstLine="709"/>
        <w:jc w:val="both"/>
        <w:rPr>
          <w:rFonts w:eastAsia="Lucida Sans Unicode"/>
          <w:kern w:val="1"/>
          <w:sz w:val="26"/>
          <w:szCs w:val="26"/>
          <w:lang w:eastAsia="ru-RU"/>
        </w:rPr>
      </w:pPr>
      <w:r w:rsidRPr="00CA0DBA">
        <w:rPr>
          <w:rFonts w:eastAsia="Lucida Sans Unicode"/>
          <w:kern w:val="1"/>
          <w:sz w:val="26"/>
          <w:szCs w:val="26"/>
          <w:lang w:eastAsia="ru-RU"/>
        </w:rPr>
        <w:t>В соответствии со ст. 9.2 Федерального закона от 12.01.1996 г.  № 7-ФЗ «О некоммерческих организациях» муниципальное задание формирует и утверждает орган, осуществляющий функции и полномочия учредителя (Муниципальное казенное учреждение «Центр финансового, бюджетного и экономического обслуживания Пограничного муниципального округа»).</w:t>
      </w:r>
    </w:p>
    <w:p w:rsidR="00C21BAD" w:rsidRPr="00CA0DBA" w:rsidRDefault="00C21BAD" w:rsidP="00C21BAD">
      <w:pPr>
        <w:widowControl w:val="0"/>
        <w:suppressAutoHyphens w:val="0"/>
        <w:autoSpaceDE w:val="0"/>
        <w:autoSpaceDN w:val="0"/>
        <w:adjustRightInd w:val="0"/>
        <w:ind w:firstLine="709"/>
        <w:jc w:val="both"/>
        <w:rPr>
          <w:rFonts w:eastAsia="Lucida Sans Unicode"/>
          <w:kern w:val="1"/>
          <w:sz w:val="26"/>
          <w:szCs w:val="26"/>
          <w:lang w:eastAsia="ru-RU"/>
        </w:rPr>
      </w:pPr>
      <w:r w:rsidRPr="00CA0DBA">
        <w:rPr>
          <w:rFonts w:eastAsia="Lucida Sans Unicode"/>
          <w:kern w:val="1"/>
          <w:sz w:val="26"/>
          <w:szCs w:val="26"/>
          <w:lang w:eastAsia="ru-RU"/>
        </w:rPr>
        <w:t>Финансовое обеспечение выполнения муниципального задания осуществляется за счет субсидий из местного бюджета и субвенций из краевого бюджета.</w:t>
      </w:r>
    </w:p>
    <w:p w:rsidR="00C21BAD" w:rsidRPr="00CA0DBA" w:rsidRDefault="00C21BAD" w:rsidP="00C21BAD">
      <w:pPr>
        <w:widowControl w:val="0"/>
        <w:suppressAutoHyphens w:val="0"/>
        <w:autoSpaceDE w:val="0"/>
        <w:autoSpaceDN w:val="0"/>
        <w:adjustRightInd w:val="0"/>
        <w:ind w:firstLine="709"/>
        <w:jc w:val="both"/>
        <w:rPr>
          <w:rFonts w:eastAsia="Lucida Sans Unicode"/>
          <w:kern w:val="1"/>
          <w:sz w:val="26"/>
          <w:szCs w:val="26"/>
          <w:lang w:eastAsia="ru-RU"/>
        </w:rPr>
      </w:pPr>
      <w:proofErr w:type="gramStart"/>
      <w:r w:rsidRPr="00CA0DBA">
        <w:rPr>
          <w:rFonts w:eastAsia="Lucida Sans Unicode"/>
          <w:kern w:val="1"/>
          <w:sz w:val="26"/>
          <w:szCs w:val="26"/>
          <w:lang w:eastAsia="ru-RU"/>
        </w:rPr>
        <w:t>В муниципальном задании, а так же в отчете вид деятельности</w:t>
      </w:r>
      <w:r w:rsidRPr="00CA0DBA">
        <w:rPr>
          <w:rFonts w:eastAsia="Lucida Sans Unicode"/>
          <w:b/>
          <w:kern w:val="1"/>
          <w:sz w:val="26"/>
          <w:szCs w:val="26"/>
          <w:lang w:eastAsia="ru-RU"/>
        </w:rPr>
        <w:t xml:space="preserve"> </w:t>
      </w:r>
      <w:r w:rsidRPr="00CA0DBA">
        <w:rPr>
          <w:rFonts w:eastAsia="Lucida Sans Unicode"/>
          <w:kern w:val="1"/>
          <w:sz w:val="26"/>
          <w:szCs w:val="26"/>
          <w:lang w:eastAsia="ru-RU"/>
        </w:rPr>
        <w:t>соответствует общероссийскому базовому перечню государственных и муниципальных услуг, утвержденному Постановлением Правительства РФ от 30.08.2017 г. № 1043 «О формировании, ведении и утверждении общероссийских базовых (отраслевых) перечней (классификаторов) государственных и муниципальных услуг, оказываемых физическим лицам, и федеральных перечней (классификаторов) государственных услуг, не включенных в общероссийские базовые (отраслевые) перечни (классификаторы) государственных и муниципальных</w:t>
      </w:r>
      <w:proofErr w:type="gramEnd"/>
      <w:r w:rsidRPr="00CA0DBA">
        <w:rPr>
          <w:rFonts w:eastAsia="Lucida Sans Unicode"/>
          <w:kern w:val="1"/>
          <w:sz w:val="26"/>
          <w:szCs w:val="26"/>
          <w:lang w:eastAsia="ru-RU"/>
        </w:rPr>
        <w:t xml:space="preserve"> услуг, оказываемых физическим лицам, и работ, оказание и выполнение которых предусмотрено нормативными правовыми актами Российской Федерации».</w:t>
      </w:r>
    </w:p>
    <w:p w:rsidR="00C21BAD" w:rsidRPr="00CA0DBA" w:rsidRDefault="00C21BAD" w:rsidP="00C21BAD">
      <w:pPr>
        <w:ind w:firstLine="709"/>
        <w:jc w:val="both"/>
        <w:rPr>
          <w:sz w:val="26"/>
          <w:szCs w:val="26"/>
        </w:rPr>
      </w:pPr>
      <w:r w:rsidRPr="00CA0DBA">
        <w:rPr>
          <w:rFonts w:eastAsia="Calibri"/>
          <w:sz w:val="26"/>
          <w:szCs w:val="26"/>
        </w:rPr>
        <w:t xml:space="preserve">Форма муниципального задания, как и форма отчета, соответствуют форме, установленной </w:t>
      </w:r>
      <w:r w:rsidRPr="00CA0DBA">
        <w:rPr>
          <w:sz w:val="26"/>
          <w:szCs w:val="26"/>
        </w:rPr>
        <w:t>Приложениями № 1 и 2 к постановлению администрации Пограничного муниципального района от 14.06.2018 г. № 320.</w:t>
      </w:r>
    </w:p>
    <w:p w:rsidR="00C21BAD" w:rsidRPr="00CA0DBA" w:rsidRDefault="00C21BAD" w:rsidP="00C21BAD">
      <w:pPr>
        <w:widowControl w:val="0"/>
        <w:suppressAutoHyphens w:val="0"/>
        <w:autoSpaceDE w:val="0"/>
        <w:autoSpaceDN w:val="0"/>
        <w:adjustRightInd w:val="0"/>
        <w:ind w:firstLine="709"/>
        <w:jc w:val="both"/>
        <w:rPr>
          <w:sz w:val="26"/>
          <w:szCs w:val="26"/>
        </w:rPr>
      </w:pPr>
      <w:r w:rsidRPr="00CA0DBA">
        <w:rPr>
          <w:sz w:val="26"/>
          <w:szCs w:val="26"/>
          <w:lang w:eastAsia="ru-RU"/>
        </w:rPr>
        <w:t xml:space="preserve">В соответствии с </w:t>
      </w:r>
      <w:r w:rsidRPr="00CA0DBA">
        <w:rPr>
          <w:sz w:val="26"/>
          <w:szCs w:val="26"/>
        </w:rPr>
        <w:t>Постановлением 739 отчеты представляются:</w:t>
      </w:r>
    </w:p>
    <w:p w:rsidR="00C21BAD" w:rsidRPr="00CA0DBA" w:rsidRDefault="00C21BAD" w:rsidP="00C21BAD">
      <w:pPr>
        <w:pStyle w:val="a5"/>
        <w:widowControl w:val="0"/>
        <w:numPr>
          <w:ilvl w:val="0"/>
          <w:numId w:val="19"/>
        </w:numPr>
        <w:suppressAutoHyphens w:val="0"/>
        <w:autoSpaceDE w:val="0"/>
        <w:autoSpaceDN w:val="0"/>
        <w:adjustRightInd w:val="0"/>
        <w:ind w:left="0" w:firstLine="709"/>
        <w:jc w:val="both"/>
        <w:rPr>
          <w:sz w:val="26"/>
          <w:szCs w:val="26"/>
        </w:rPr>
      </w:pPr>
      <w:r w:rsidRPr="00CA0DBA">
        <w:rPr>
          <w:sz w:val="26"/>
          <w:szCs w:val="26"/>
        </w:rPr>
        <w:t>за первый квартал, полугодие и 9 месяцев - не позднее 15 числа месяца, следующего за отчетным кварталом;</w:t>
      </w:r>
    </w:p>
    <w:p w:rsidR="00C21BAD" w:rsidRPr="00CA0DBA" w:rsidRDefault="00C21BAD" w:rsidP="00C21BAD">
      <w:pPr>
        <w:pStyle w:val="a5"/>
        <w:widowControl w:val="0"/>
        <w:numPr>
          <w:ilvl w:val="0"/>
          <w:numId w:val="19"/>
        </w:numPr>
        <w:suppressAutoHyphens w:val="0"/>
        <w:autoSpaceDE w:val="0"/>
        <w:autoSpaceDN w:val="0"/>
        <w:adjustRightInd w:val="0"/>
        <w:ind w:left="0" w:firstLine="709"/>
        <w:jc w:val="both"/>
        <w:rPr>
          <w:sz w:val="26"/>
          <w:szCs w:val="26"/>
        </w:rPr>
      </w:pPr>
      <w:r w:rsidRPr="00CA0DBA">
        <w:rPr>
          <w:sz w:val="26"/>
          <w:szCs w:val="26"/>
        </w:rPr>
        <w:t xml:space="preserve">за отчетный финансовый год - не позднее 30 января года, следующего </w:t>
      </w:r>
      <w:r w:rsidRPr="00CA0DBA">
        <w:rPr>
          <w:sz w:val="26"/>
          <w:szCs w:val="26"/>
        </w:rPr>
        <w:lastRenderedPageBreak/>
        <w:t xml:space="preserve">за </w:t>
      </w:r>
      <w:proofErr w:type="gramStart"/>
      <w:r w:rsidRPr="00CA0DBA">
        <w:rPr>
          <w:sz w:val="26"/>
          <w:szCs w:val="26"/>
        </w:rPr>
        <w:t>отчетным</w:t>
      </w:r>
      <w:proofErr w:type="gramEnd"/>
      <w:r w:rsidRPr="00CA0DBA">
        <w:rPr>
          <w:sz w:val="26"/>
          <w:szCs w:val="26"/>
        </w:rPr>
        <w:t>.</w:t>
      </w:r>
    </w:p>
    <w:p w:rsidR="00C21BAD" w:rsidRPr="00CA0DBA" w:rsidRDefault="00C21BAD" w:rsidP="00C21BAD">
      <w:pPr>
        <w:widowControl w:val="0"/>
        <w:suppressAutoHyphens w:val="0"/>
        <w:autoSpaceDE w:val="0"/>
        <w:autoSpaceDN w:val="0"/>
        <w:adjustRightInd w:val="0"/>
        <w:ind w:firstLine="709"/>
        <w:jc w:val="both"/>
        <w:rPr>
          <w:sz w:val="26"/>
          <w:szCs w:val="26"/>
          <w:lang w:eastAsia="ru-RU"/>
        </w:rPr>
      </w:pPr>
      <w:r w:rsidRPr="00CA0DBA">
        <w:rPr>
          <w:sz w:val="26"/>
          <w:szCs w:val="26"/>
        </w:rPr>
        <w:t>Отчет размещается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9" w:history="1">
        <w:r w:rsidRPr="00CA0DBA">
          <w:rPr>
            <w:rStyle w:val="a9"/>
            <w:sz w:val="26"/>
            <w:szCs w:val="26"/>
          </w:rPr>
          <w:t>www.bus.gov.ru</w:t>
        </w:r>
      </w:hyperlink>
      <w:r w:rsidRPr="00CA0DBA">
        <w:rPr>
          <w:sz w:val="26"/>
          <w:szCs w:val="26"/>
        </w:rPr>
        <w:t xml:space="preserve">), на официальном сайте Администрации </w:t>
      </w:r>
      <w:proofErr w:type="gramStart"/>
      <w:r w:rsidRPr="00CA0DBA">
        <w:rPr>
          <w:sz w:val="26"/>
          <w:szCs w:val="26"/>
        </w:rPr>
        <w:t>Пограничного</w:t>
      </w:r>
      <w:proofErr w:type="gramEnd"/>
      <w:r w:rsidRPr="00CA0DBA">
        <w:rPr>
          <w:sz w:val="26"/>
          <w:szCs w:val="26"/>
        </w:rPr>
        <w:t xml:space="preserve"> муниципального округа муниципальными учреждениями.</w:t>
      </w:r>
    </w:p>
    <w:p w:rsidR="00C21BAD" w:rsidRPr="00CA0DBA" w:rsidRDefault="00C21BAD" w:rsidP="00C21BAD">
      <w:pPr>
        <w:ind w:firstLine="709"/>
        <w:jc w:val="both"/>
        <w:rPr>
          <w:sz w:val="26"/>
          <w:szCs w:val="26"/>
        </w:rPr>
      </w:pPr>
      <w:r w:rsidRPr="00CA0DBA">
        <w:rPr>
          <w:sz w:val="26"/>
          <w:szCs w:val="26"/>
        </w:rPr>
        <w:t>В пунктах 4.1, 4.2. муниципального задания установлены сроки предоставления и размещения отчетности по исполнению муниципального задания. Сроки соответствуют п. 27 Постановления 739.</w:t>
      </w:r>
    </w:p>
    <w:p w:rsidR="00C21BAD" w:rsidRDefault="00C21BAD" w:rsidP="00C21BAD">
      <w:pPr>
        <w:widowControl w:val="0"/>
        <w:suppressAutoHyphens w:val="0"/>
        <w:autoSpaceDE w:val="0"/>
        <w:autoSpaceDN w:val="0"/>
        <w:adjustRightInd w:val="0"/>
        <w:ind w:firstLine="709"/>
        <w:jc w:val="both"/>
        <w:rPr>
          <w:color w:val="000000"/>
          <w:sz w:val="26"/>
          <w:szCs w:val="26"/>
        </w:rPr>
      </w:pPr>
      <w:r w:rsidRPr="00CA0DBA">
        <w:rPr>
          <w:color w:val="000000"/>
          <w:sz w:val="26"/>
          <w:szCs w:val="26"/>
        </w:rPr>
        <w:t>Размещение Отчета на официальных сайтах представлено в таблице:</w:t>
      </w:r>
    </w:p>
    <w:p w:rsidR="00B66826" w:rsidRPr="00CA0DBA" w:rsidRDefault="00B66826" w:rsidP="00D15782">
      <w:pPr>
        <w:widowControl w:val="0"/>
        <w:suppressAutoHyphens w:val="0"/>
        <w:autoSpaceDE w:val="0"/>
        <w:autoSpaceDN w:val="0"/>
        <w:adjustRightInd w:val="0"/>
        <w:ind w:firstLine="709"/>
        <w:jc w:val="center"/>
        <w:rPr>
          <w:color w:val="000000"/>
          <w:sz w:val="26"/>
          <w:szCs w:val="26"/>
        </w:rPr>
      </w:pPr>
    </w:p>
    <w:tbl>
      <w:tblPr>
        <w:tblStyle w:val="a6"/>
        <w:tblW w:w="9356" w:type="dxa"/>
        <w:tblInd w:w="108" w:type="dxa"/>
        <w:tblLook w:val="04A0" w:firstRow="1" w:lastRow="0" w:firstColumn="1" w:lastColumn="0" w:noHBand="0" w:noVBand="1"/>
      </w:tblPr>
      <w:tblGrid>
        <w:gridCol w:w="3402"/>
        <w:gridCol w:w="2835"/>
        <w:gridCol w:w="3119"/>
      </w:tblGrid>
      <w:tr w:rsidR="00C21BAD" w:rsidRPr="00CA0DBA" w:rsidTr="00ED38D6">
        <w:tc>
          <w:tcPr>
            <w:tcW w:w="3402" w:type="dxa"/>
          </w:tcPr>
          <w:p w:rsidR="00C21BAD" w:rsidRPr="00CA0DBA" w:rsidRDefault="00C21BAD" w:rsidP="00ED38D6">
            <w:pPr>
              <w:widowControl w:val="0"/>
              <w:suppressAutoHyphens w:val="0"/>
              <w:autoSpaceDE w:val="0"/>
              <w:autoSpaceDN w:val="0"/>
              <w:adjustRightInd w:val="0"/>
              <w:ind w:firstLine="709"/>
              <w:jc w:val="both"/>
              <w:rPr>
                <w:color w:val="000000"/>
                <w:sz w:val="26"/>
                <w:szCs w:val="26"/>
              </w:rPr>
            </w:pPr>
          </w:p>
        </w:tc>
        <w:tc>
          <w:tcPr>
            <w:tcW w:w="2835" w:type="dxa"/>
          </w:tcPr>
          <w:p w:rsidR="00C21BAD" w:rsidRPr="00CA0DBA" w:rsidRDefault="00C21BAD" w:rsidP="00ED38D6">
            <w:pPr>
              <w:widowControl w:val="0"/>
              <w:suppressAutoHyphens w:val="0"/>
              <w:autoSpaceDE w:val="0"/>
              <w:autoSpaceDN w:val="0"/>
              <w:adjustRightInd w:val="0"/>
              <w:jc w:val="center"/>
              <w:rPr>
                <w:sz w:val="26"/>
                <w:szCs w:val="26"/>
              </w:rPr>
            </w:pPr>
            <w:r w:rsidRPr="00CA0DBA">
              <w:rPr>
                <w:sz w:val="26"/>
                <w:szCs w:val="26"/>
              </w:rPr>
              <w:t>Сайт</w:t>
            </w:r>
          </w:p>
          <w:p w:rsidR="00C21BAD" w:rsidRPr="00CA0DBA" w:rsidRDefault="00904896" w:rsidP="00ED38D6">
            <w:pPr>
              <w:widowControl w:val="0"/>
              <w:suppressAutoHyphens w:val="0"/>
              <w:autoSpaceDE w:val="0"/>
              <w:autoSpaceDN w:val="0"/>
              <w:adjustRightInd w:val="0"/>
              <w:jc w:val="center"/>
              <w:rPr>
                <w:color w:val="000000"/>
                <w:sz w:val="26"/>
                <w:szCs w:val="26"/>
              </w:rPr>
            </w:pPr>
            <w:hyperlink r:id="rId10" w:history="1">
              <w:r w:rsidR="00C21BAD" w:rsidRPr="00CA0DBA">
                <w:rPr>
                  <w:rStyle w:val="a9"/>
                  <w:sz w:val="26"/>
                  <w:szCs w:val="26"/>
                </w:rPr>
                <w:t>www.bus.gov.ru</w:t>
              </w:r>
            </w:hyperlink>
          </w:p>
        </w:tc>
        <w:tc>
          <w:tcPr>
            <w:tcW w:w="3119" w:type="dxa"/>
          </w:tcPr>
          <w:p w:rsidR="00C21BAD" w:rsidRPr="00CA0DBA" w:rsidRDefault="00C21BAD" w:rsidP="00ED38D6">
            <w:pPr>
              <w:widowControl w:val="0"/>
              <w:suppressAutoHyphens w:val="0"/>
              <w:autoSpaceDE w:val="0"/>
              <w:autoSpaceDN w:val="0"/>
              <w:adjustRightInd w:val="0"/>
              <w:ind w:firstLine="34"/>
              <w:jc w:val="center"/>
              <w:rPr>
                <w:color w:val="000000"/>
                <w:sz w:val="26"/>
                <w:szCs w:val="26"/>
              </w:rPr>
            </w:pPr>
            <w:r w:rsidRPr="00CA0DBA">
              <w:rPr>
                <w:color w:val="000000"/>
                <w:sz w:val="26"/>
                <w:szCs w:val="26"/>
              </w:rPr>
              <w:t>Сайт Администрации Пограничного МО</w:t>
            </w:r>
          </w:p>
        </w:tc>
      </w:tr>
      <w:tr w:rsidR="00C21BAD" w:rsidRPr="00CA0DBA" w:rsidTr="00ED38D6">
        <w:tc>
          <w:tcPr>
            <w:tcW w:w="3402" w:type="dxa"/>
          </w:tcPr>
          <w:p w:rsidR="00C21BAD" w:rsidRPr="00CA0DBA" w:rsidRDefault="00C21BAD" w:rsidP="00ED38D6">
            <w:pPr>
              <w:widowControl w:val="0"/>
              <w:suppressAutoHyphens w:val="0"/>
              <w:autoSpaceDE w:val="0"/>
              <w:autoSpaceDN w:val="0"/>
              <w:adjustRightInd w:val="0"/>
              <w:jc w:val="both"/>
              <w:rPr>
                <w:color w:val="000000"/>
                <w:sz w:val="26"/>
                <w:szCs w:val="26"/>
              </w:rPr>
            </w:pPr>
            <w:r w:rsidRPr="00CA0DBA">
              <w:rPr>
                <w:color w:val="000000"/>
                <w:sz w:val="26"/>
                <w:szCs w:val="26"/>
              </w:rPr>
              <w:t xml:space="preserve">1 квартал </w:t>
            </w:r>
          </w:p>
          <w:p w:rsidR="00C21BAD" w:rsidRPr="00CA0DBA" w:rsidRDefault="00C21BAD" w:rsidP="00B66826">
            <w:pPr>
              <w:widowControl w:val="0"/>
              <w:suppressAutoHyphens w:val="0"/>
              <w:autoSpaceDE w:val="0"/>
              <w:autoSpaceDN w:val="0"/>
              <w:adjustRightInd w:val="0"/>
              <w:jc w:val="both"/>
              <w:rPr>
                <w:color w:val="000000"/>
                <w:sz w:val="26"/>
                <w:szCs w:val="26"/>
              </w:rPr>
            </w:pPr>
            <w:r w:rsidRPr="00CA0DBA">
              <w:rPr>
                <w:rStyle w:val="a9"/>
                <w:color w:val="auto"/>
                <w:sz w:val="26"/>
                <w:szCs w:val="26"/>
                <w:u w:val="none"/>
              </w:rPr>
              <w:t xml:space="preserve">(дата отчета: </w:t>
            </w:r>
            <w:r w:rsidR="00B66826">
              <w:rPr>
                <w:rStyle w:val="a9"/>
                <w:color w:val="auto"/>
                <w:sz w:val="26"/>
                <w:szCs w:val="26"/>
                <w:u w:val="none"/>
              </w:rPr>
              <w:t>03</w:t>
            </w:r>
            <w:r w:rsidRPr="00CA0DBA">
              <w:rPr>
                <w:rStyle w:val="a9"/>
                <w:color w:val="auto"/>
                <w:sz w:val="26"/>
                <w:szCs w:val="26"/>
                <w:u w:val="none"/>
              </w:rPr>
              <w:t>.04.2023 г.)</w:t>
            </w:r>
          </w:p>
        </w:tc>
        <w:tc>
          <w:tcPr>
            <w:tcW w:w="2835" w:type="dxa"/>
            <w:vAlign w:val="center"/>
          </w:tcPr>
          <w:p w:rsidR="00C21BAD" w:rsidRPr="00B66826" w:rsidRDefault="00B66826" w:rsidP="00ED38D6">
            <w:pPr>
              <w:widowControl w:val="0"/>
              <w:suppressAutoHyphens w:val="0"/>
              <w:autoSpaceDE w:val="0"/>
              <w:autoSpaceDN w:val="0"/>
              <w:adjustRightInd w:val="0"/>
              <w:jc w:val="center"/>
              <w:rPr>
                <w:sz w:val="26"/>
                <w:szCs w:val="26"/>
              </w:rPr>
            </w:pPr>
            <w:r w:rsidRPr="00B66826">
              <w:rPr>
                <w:rStyle w:val="a9"/>
                <w:color w:val="auto"/>
                <w:sz w:val="26"/>
                <w:szCs w:val="26"/>
                <w:u w:val="none"/>
              </w:rPr>
              <w:t>03</w:t>
            </w:r>
            <w:r w:rsidR="00C21BAD" w:rsidRPr="00B66826">
              <w:rPr>
                <w:rStyle w:val="a9"/>
                <w:color w:val="auto"/>
                <w:sz w:val="26"/>
                <w:szCs w:val="26"/>
                <w:u w:val="none"/>
              </w:rPr>
              <w:t>.04.2023 г.</w:t>
            </w:r>
          </w:p>
        </w:tc>
        <w:tc>
          <w:tcPr>
            <w:tcW w:w="3119" w:type="dxa"/>
            <w:vAlign w:val="center"/>
          </w:tcPr>
          <w:p w:rsidR="00C21BAD" w:rsidRPr="00CA0DBA" w:rsidRDefault="00C21BAD" w:rsidP="00B66826">
            <w:pPr>
              <w:widowControl w:val="0"/>
              <w:suppressAutoHyphens w:val="0"/>
              <w:autoSpaceDE w:val="0"/>
              <w:autoSpaceDN w:val="0"/>
              <w:adjustRightInd w:val="0"/>
              <w:ind w:firstLine="34"/>
              <w:jc w:val="center"/>
              <w:rPr>
                <w:color w:val="000000"/>
                <w:sz w:val="26"/>
                <w:szCs w:val="26"/>
              </w:rPr>
            </w:pPr>
            <w:r w:rsidRPr="00CA0DBA">
              <w:rPr>
                <w:color w:val="000000"/>
                <w:sz w:val="26"/>
                <w:szCs w:val="26"/>
              </w:rPr>
              <w:t>0</w:t>
            </w:r>
            <w:r w:rsidR="00B66826">
              <w:rPr>
                <w:color w:val="000000"/>
                <w:sz w:val="26"/>
                <w:szCs w:val="26"/>
              </w:rPr>
              <w:t>4</w:t>
            </w:r>
            <w:r w:rsidRPr="00CA0DBA">
              <w:rPr>
                <w:color w:val="000000"/>
                <w:sz w:val="26"/>
                <w:szCs w:val="26"/>
              </w:rPr>
              <w:t>.04.2023 г.</w:t>
            </w:r>
          </w:p>
        </w:tc>
      </w:tr>
      <w:tr w:rsidR="00C21BAD" w:rsidRPr="00CA0DBA" w:rsidTr="00ED38D6">
        <w:tc>
          <w:tcPr>
            <w:tcW w:w="3402" w:type="dxa"/>
          </w:tcPr>
          <w:p w:rsidR="00C21BAD" w:rsidRPr="00CA0DBA" w:rsidRDefault="00C21BAD" w:rsidP="00ED38D6">
            <w:pPr>
              <w:widowControl w:val="0"/>
              <w:suppressAutoHyphens w:val="0"/>
              <w:autoSpaceDE w:val="0"/>
              <w:autoSpaceDN w:val="0"/>
              <w:adjustRightInd w:val="0"/>
              <w:jc w:val="both"/>
              <w:rPr>
                <w:color w:val="000000"/>
                <w:sz w:val="26"/>
                <w:szCs w:val="26"/>
              </w:rPr>
            </w:pPr>
            <w:r w:rsidRPr="00CA0DBA">
              <w:rPr>
                <w:color w:val="000000"/>
                <w:sz w:val="26"/>
                <w:szCs w:val="26"/>
              </w:rPr>
              <w:t>2 квартал</w:t>
            </w:r>
          </w:p>
          <w:p w:rsidR="00C21BAD" w:rsidRPr="00CA0DBA" w:rsidRDefault="00C21BAD" w:rsidP="00B66826">
            <w:pPr>
              <w:widowControl w:val="0"/>
              <w:suppressAutoHyphens w:val="0"/>
              <w:autoSpaceDE w:val="0"/>
              <w:autoSpaceDN w:val="0"/>
              <w:adjustRightInd w:val="0"/>
              <w:jc w:val="both"/>
              <w:rPr>
                <w:color w:val="000000"/>
                <w:sz w:val="26"/>
                <w:szCs w:val="26"/>
              </w:rPr>
            </w:pPr>
            <w:r w:rsidRPr="00CA0DBA">
              <w:rPr>
                <w:color w:val="000000"/>
                <w:sz w:val="26"/>
                <w:szCs w:val="26"/>
              </w:rPr>
              <w:t>(дата отчета: 0</w:t>
            </w:r>
            <w:r w:rsidR="00B66826">
              <w:rPr>
                <w:color w:val="000000"/>
                <w:sz w:val="26"/>
                <w:szCs w:val="26"/>
              </w:rPr>
              <w:t>3</w:t>
            </w:r>
            <w:r w:rsidRPr="00CA0DBA">
              <w:rPr>
                <w:color w:val="000000"/>
                <w:sz w:val="26"/>
                <w:szCs w:val="26"/>
              </w:rPr>
              <w:t>.07.2023 г.)</w:t>
            </w:r>
          </w:p>
        </w:tc>
        <w:tc>
          <w:tcPr>
            <w:tcW w:w="2835" w:type="dxa"/>
            <w:vAlign w:val="center"/>
          </w:tcPr>
          <w:p w:rsidR="00C21BAD" w:rsidRPr="00B66826" w:rsidRDefault="00C21BAD" w:rsidP="00B66826">
            <w:pPr>
              <w:widowControl w:val="0"/>
              <w:suppressAutoHyphens w:val="0"/>
              <w:autoSpaceDE w:val="0"/>
              <w:autoSpaceDN w:val="0"/>
              <w:adjustRightInd w:val="0"/>
              <w:jc w:val="center"/>
              <w:rPr>
                <w:color w:val="000000"/>
                <w:sz w:val="26"/>
                <w:szCs w:val="26"/>
              </w:rPr>
            </w:pPr>
            <w:r w:rsidRPr="00B66826">
              <w:rPr>
                <w:color w:val="000000"/>
                <w:sz w:val="26"/>
                <w:szCs w:val="26"/>
              </w:rPr>
              <w:t>0</w:t>
            </w:r>
            <w:r w:rsidR="00B66826">
              <w:rPr>
                <w:color w:val="000000"/>
                <w:sz w:val="26"/>
                <w:szCs w:val="26"/>
              </w:rPr>
              <w:t>4</w:t>
            </w:r>
            <w:r w:rsidRPr="00B66826">
              <w:rPr>
                <w:color w:val="000000"/>
                <w:sz w:val="26"/>
                <w:szCs w:val="26"/>
              </w:rPr>
              <w:t>.07.2023 г.</w:t>
            </w:r>
          </w:p>
        </w:tc>
        <w:tc>
          <w:tcPr>
            <w:tcW w:w="3119" w:type="dxa"/>
            <w:vAlign w:val="center"/>
          </w:tcPr>
          <w:p w:rsidR="00C21BAD" w:rsidRPr="00CA0DBA" w:rsidRDefault="00C21BAD" w:rsidP="00B66826">
            <w:pPr>
              <w:widowControl w:val="0"/>
              <w:suppressAutoHyphens w:val="0"/>
              <w:autoSpaceDE w:val="0"/>
              <w:autoSpaceDN w:val="0"/>
              <w:adjustRightInd w:val="0"/>
              <w:ind w:firstLine="34"/>
              <w:jc w:val="center"/>
              <w:rPr>
                <w:color w:val="000000"/>
                <w:sz w:val="26"/>
                <w:szCs w:val="26"/>
              </w:rPr>
            </w:pPr>
            <w:r w:rsidRPr="00CA0DBA">
              <w:rPr>
                <w:color w:val="000000"/>
                <w:sz w:val="26"/>
                <w:szCs w:val="26"/>
              </w:rPr>
              <w:t>0</w:t>
            </w:r>
            <w:r w:rsidR="00B66826">
              <w:rPr>
                <w:color w:val="000000"/>
                <w:sz w:val="26"/>
                <w:szCs w:val="26"/>
              </w:rPr>
              <w:t>3</w:t>
            </w:r>
            <w:r w:rsidRPr="00CA0DBA">
              <w:rPr>
                <w:color w:val="000000"/>
                <w:sz w:val="26"/>
                <w:szCs w:val="26"/>
              </w:rPr>
              <w:t>.07.2023 г.</w:t>
            </w:r>
          </w:p>
        </w:tc>
      </w:tr>
      <w:tr w:rsidR="00C21BAD" w:rsidRPr="00CA0DBA" w:rsidTr="00ED38D6">
        <w:tc>
          <w:tcPr>
            <w:tcW w:w="3402" w:type="dxa"/>
          </w:tcPr>
          <w:p w:rsidR="00C21BAD" w:rsidRPr="00CA0DBA" w:rsidRDefault="00C21BAD" w:rsidP="00ED38D6">
            <w:pPr>
              <w:widowControl w:val="0"/>
              <w:suppressAutoHyphens w:val="0"/>
              <w:autoSpaceDE w:val="0"/>
              <w:autoSpaceDN w:val="0"/>
              <w:adjustRightInd w:val="0"/>
              <w:jc w:val="both"/>
              <w:rPr>
                <w:color w:val="000000"/>
                <w:sz w:val="26"/>
                <w:szCs w:val="26"/>
              </w:rPr>
            </w:pPr>
            <w:r w:rsidRPr="00CA0DBA">
              <w:rPr>
                <w:color w:val="000000"/>
                <w:sz w:val="26"/>
                <w:szCs w:val="26"/>
              </w:rPr>
              <w:t>3 квартал</w:t>
            </w:r>
          </w:p>
          <w:p w:rsidR="00C21BAD" w:rsidRPr="00CA0DBA" w:rsidRDefault="00C21BAD" w:rsidP="00B66826">
            <w:pPr>
              <w:widowControl w:val="0"/>
              <w:suppressAutoHyphens w:val="0"/>
              <w:autoSpaceDE w:val="0"/>
              <w:autoSpaceDN w:val="0"/>
              <w:adjustRightInd w:val="0"/>
              <w:jc w:val="both"/>
              <w:rPr>
                <w:color w:val="000000"/>
                <w:sz w:val="26"/>
                <w:szCs w:val="26"/>
              </w:rPr>
            </w:pPr>
            <w:r w:rsidRPr="00CA0DBA">
              <w:rPr>
                <w:color w:val="000000"/>
                <w:sz w:val="26"/>
                <w:szCs w:val="26"/>
              </w:rPr>
              <w:t>(дата отчета: 0</w:t>
            </w:r>
            <w:r w:rsidR="00B66826">
              <w:rPr>
                <w:color w:val="000000"/>
                <w:sz w:val="26"/>
                <w:szCs w:val="26"/>
              </w:rPr>
              <w:t>3</w:t>
            </w:r>
            <w:r w:rsidRPr="00CA0DBA">
              <w:rPr>
                <w:color w:val="000000"/>
                <w:sz w:val="26"/>
                <w:szCs w:val="26"/>
              </w:rPr>
              <w:t>.10.2023 г.)</w:t>
            </w:r>
          </w:p>
        </w:tc>
        <w:tc>
          <w:tcPr>
            <w:tcW w:w="2835" w:type="dxa"/>
            <w:vAlign w:val="center"/>
          </w:tcPr>
          <w:p w:rsidR="00C21BAD" w:rsidRPr="00B66826" w:rsidRDefault="00B66826" w:rsidP="00ED38D6">
            <w:pPr>
              <w:widowControl w:val="0"/>
              <w:suppressAutoHyphens w:val="0"/>
              <w:autoSpaceDE w:val="0"/>
              <w:autoSpaceDN w:val="0"/>
              <w:adjustRightInd w:val="0"/>
              <w:jc w:val="center"/>
              <w:rPr>
                <w:color w:val="000000"/>
                <w:sz w:val="26"/>
                <w:szCs w:val="26"/>
              </w:rPr>
            </w:pPr>
            <w:r w:rsidRPr="00CA0DBA">
              <w:rPr>
                <w:color w:val="000000"/>
                <w:sz w:val="26"/>
                <w:szCs w:val="26"/>
              </w:rPr>
              <w:t>0</w:t>
            </w:r>
            <w:r>
              <w:rPr>
                <w:color w:val="000000"/>
                <w:sz w:val="26"/>
                <w:szCs w:val="26"/>
              </w:rPr>
              <w:t>3</w:t>
            </w:r>
            <w:r w:rsidRPr="00CA0DBA">
              <w:rPr>
                <w:color w:val="000000"/>
                <w:sz w:val="26"/>
                <w:szCs w:val="26"/>
              </w:rPr>
              <w:t>.10.2023 г.</w:t>
            </w:r>
          </w:p>
        </w:tc>
        <w:tc>
          <w:tcPr>
            <w:tcW w:w="3119" w:type="dxa"/>
            <w:vAlign w:val="center"/>
          </w:tcPr>
          <w:p w:rsidR="00C21BAD" w:rsidRPr="00CA0DBA" w:rsidRDefault="00C21BAD" w:rsidP="00B66826">
            <w:pPr>
              <w:widowControl w:val="0"/>
              <w:suppressAutoHyphens w:val="0"/>
              <w:autoSpaceDE w:val="0"/>
              <w:autoSpaceDN w:val="0"/>
              <w:adjustRightInd w:val="0"/>
              <w:ind w:firstLine="34"/>
              <w:jc w:val="center"/>
              <w:rPr>
                <w:color w:val="000000"/>
                <w:sz w:val="26"/>
                <w:szCs w:val="26"/>
              </w:rPr>
            </w:pPr>
            <w:r w:rsidRPr="00CA0DBA">
              <w:rPr>
                <w:color w:val="000000"/>
                <w:sz w:val="26"/>
                <w:szCs w:val="26"/>
              </w:rPr>
              <w:t>0</w:t>
            </w:r>
            <w:r w:rsidR="00B66826">
              <w:rPr>
                <w:color w:val="000000"/>
                <w:sz w:val="26"/>
                <w:szCs w:val="26"/>
              </w:rPr>
              <w:t>3</w:t>
            </w:r>
            <w:r w:rsidRPr="00CA0DBA">
              <w:rPr>
                <w:color w:val="000000"/>
                <w:sz w:val="26"/>
                <w:szCs w:val="26"/>
              </w:rPr>
              <w:t>.10.2023 г.</w:t>
            </w:r>
          </w:p>
        </w:tc>
      </w:tr>
      <w:tr w:rsidR="00C21BAD" w:rsidRPr="00CA0DBA" w:rsidTr="00ED38D6">
        <w:tc>
          <w:tcPr>
            <w:tcW w:w="3402" w:type="dxa"/>
          </w:tcPr>
          <w:p w:rsidR="00C21BAD" w:rsidRPr="00CA0DBA" w:rsidRDefault="00C21BAD" w:rsidP="00ED38D6">
            <w:pPr>
              <w:widowControl w:val="0"/>
              <w:suppressAutoHyphens w:val="0"/>
              <w:autoSpaceDE w:val="0"/>
              <w:autoSpaceDN w:val="0"/>
              <w:adjustRightInd w:val="0"/>
              <w:jc w:val="both"/>
              <w:rPr>
                <w:color w:val="000000"/>
                <w:sz w:val="26"/>
                <w:szCs w:val="26"/>
              </w:rPr>
            </w:pPr>
            <w:r w:rsidRPr="00CA0DBA">
              <w:rPr>
                <w:color w:val="000000"/>
                <w:sz w:val="26"/>
                <w:szCs w:val="26"/>
              </w:rPr>
              <w:t>Годовой</w:t>
            </w:r>
          </w:p>
          <w:p w:rsidR="00C21BAD" w:rsidRPr="00CA0DBA" w:rsidRDefault="00C21BAD" w:rsidP="00B66826">
            <w:pPr>
              <w:widowControl w:val="0"/>
              <w:suppressAutoHyphens w:val="0"/>
              <w:autoSpaceDE w:val="0"/>
              <w:autoSpaceDN w:val="0"/>
              <w:adjustRightInd w:val="0"/>
              <w:jc w:val="both"/>
              <w:rPr>
                <w:color w:val="000000"/>
                <w:sz w:val="26"/>
                <w:szCs w:val="26"/>
              </w:rPr>
            </w:pPr>
            <w:r w:rsidRPr="00CA0DBA">
              <w:rPr>
                <w:color w:val="000000"/>
                <w:sz w:val="26"/>
                <w:szCs w:val="26"/>
              </w:rPr>
              <w:t xml:space="preserve">(дата отчета: </w:t>
            </w:r>
            <w:r w:rsidR="00B66826">
              <w:rPr>
                <w:color w:val="000000"/>
                <w:sz w:val="26"/>
                <w:szCs w:val="26"/>
              </w:rPr>
              <w:t>12</w:t>
            </w:r>
            <w:r w:rsidRPr="00CA0DBA">
              <w:rPr>
                <w:color w:val="000000"/>
                <w:sz w:val="26"/>
                <w:szCs w:val="26"/>
              </w:rPr>
              <w:t>.01.2024 г.)</w:t>
            </w:r>
          </w:p>
        </w:tc>
        <w:tc>
          <w:tcPr>
            <w:tcW w:w="2835" w:type="dxa"/>
            <w:vAlign w:val="center"/>
          </w:tcPr>
          <w:p w:rsidR="00C21BAD" w:rsidRPr="00B66826" w:rsidRDefault="00B66826" w:rsidP="00ED38D6">
            <w:pPr>
              <w:widowControl w:val="0"/>
              <w:suppressAutoHyphens w:val="0"/>
              <w:autoSpaceDE w:val="0"/>
              <w:autoSpaceDN w:val="0"/>
              <w:adjustRightInd w:val="0"/>
              <w:jc w:val="center"/>
              <w:rPr>
                <w:color w:val="000000"/>
                <w:sz w:val="26"/>
                <w:szCs w:val="26"/>
              </w:rPr>
            </w:pPr>
            <w:r>
              <w:rPr>
                <w:color w:val="000000"/>
                <w:sz w:val="26"/>
                <w:szCs w:val="26"/>
              </w:rPr>
              <w:t>12</w:t>
            </w:r>
            <w:r w:rsidR="00C21BAD" w:rsidRPr="00B66826">
              <w:rPr>
                <w:color w:val="000000"/>
                <w:sz w:val="26"/>
                <w:szCs w:val="26"/>
              </w:rPr>
              <w:t>.01.2024 г.</w:t>
            </w:r>
          </w:p>
        </w:tc>
        <w:tc>
          <w:tcPr>
            <w:tcW w:w="3119" w:type="dxa"/>
            <w:vAlign w:val="center"/>
          </w:tcPr>
          <w:p w:rsidR="00C21BAD" w:rsidRPr="00CA0DBA" w:rsidRDefault="00B66826" w:rsidP="00ED38D6">
            <w:pPr>
              <w:widowControl w:val="0"/>
              <w:suppressAutoHyphens w:val="0"/>
              <w:autoSpaceDE w:val="0"/>
              <w:autoSpaceDN w:val="0"/>
              <w:adjustRightInd w:val="0"/>
              <w:ind w:firstLine="34"/>
              <w:jc w:val="center"/>
              <w:rPr>
                <w:color w:val="000000"/>
                <w:sz w:val="26"/>
                <w:szCs w:val="26"/>
              </w:rPr>
            </w:pPr>
            <w:r>
              <w:rPr>
                <w:color w:val="000000"/>
                <w:sz w:val="26"/>
                <w:szCs w:val="26"/>
              </w:rPr>
              <w:t>12</w:t>
            </w:r>
            <w:r w:rsidR="00C21BAD" w:rsidRPr="00CA0DBA">
              <w:rPr>
                <w:color w:val="000000"/>
                <w:sz w:val="26"/>
                <w:szCs w:val="26"/>
              </w:rPr>
              <w:t>.01.2024 г.</w:t>
            </w:r>
          </w:p>
        </w:tc>
      </w:tr>
    </w:tbl>
    <w:p w:rsidR="00B66826" w:rsidRDefault="00B66826" w:rsidP="00C21BAD">
      <w:pPr>
        <w:ind w:firstLine="709"/>
        <w:jc w:val="both"/>
        <w:rPr>
          <w:rFonts w:eastAsia="Calibri"/>
          <w:sz w:val="26"/>
          <w:szCs w:val="26"/>
        </w:rPr>
      </w:pPr>
    </w:p>
    <w:p w:rsidR="00C21BAD" w:rsidRPr="00CA0DBA" w:rsidRDefault="00B66826" w:rsidP="00C21BAD">
      <w:pPr>
        <w:ind w:firstLine="709"/>
        <w:jc w:val="both"/>
        <w:rPr>
          <w:sz w:val="26"/>
          <w:szCs w:val="26"/>
        </w:rPr>
      </w:pPr>
      <w:r w:rsidRPr="00B66826">
        <w:rPr>
          <w:rFonts w:eastAsia="Calibri"/>
          <w:sz w:val="26"/>
          <w:szCs w:val="26"/>
        </w:rPr>
        <w:t>Из ранее приведенных данных видно, что отчеты размещены в сети Интернет в сроки соответствующие Приказу Минфина России от 21.07.2011 г.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и Постановлению 739.</w:t>
      </w:r>
      <w:r w:rsidR="00C21BAD" w:rsidRPr="00CA0DBA">
        <w:rPr>
          <w:rFonts w:eastAsia="Calibri"/>
          <w:sz w:val="26"/>
          <w:szCs w:val="26"/>
        </w:rPr>
        <w:t xml:space="preserve"> </w:t>
      </w:r>
    </w:p>
    <w:bookmarkEnd w:id="0"/>
    <w:p w:rsidR="00C21BAD" w:rsidRPr="00CA0DBA" w:rsidRDefault="00C21BAD" w:rsidP="00C21BAD">
      <w:pPr>
        <w:ind w:firstLine="709"/>
        <w:jc w:val="both"/>
        <w:rPr>
          <w:color w:val="FF0000"/>
          <w:sz w:val="26"/>
          <w:szCs w:val="26"/>
        </w:rPr>
      </w:pPr>
    </w:p>
    <w:p w:rsidR="00C21BAD" w:rsidRPr="00CA0DBA" w:rsidRDefault="00C21BAD" w:rsidP="00C21BAD">
      <w:pPr>
        <w:pStyle w:val="a5"/>
        <w:widowControl w:val="0"/>
        <w:suppressAutoHyphens w:val="0"/>
        <w:autoSpaceDE w:val="0"/>
        <w:autoSpaceDN w:val="0"/>
        <w:adjustRightInd w:val="0"/>
        <w:ind w:left="0" w:firstLine="709"/>
        <w:jc w:val="both"/>
        <w:rPr>
          <w:b/>
          <w:sz w:val="26"/>
          <w:szCs w:val="26"/>
        </w:rPr>
      </w:pPr>
      <w:r w:rsidRPr="00CA0DBA">
        <w:rPr>
          <w:b/>
          <w:sz w:val="26"/>
          <w:szCs w:val="26"/>
        </w:rPr>
        <w:t>Соответствие качества предоставленных учреждением  муниципальных услуг параметрам муниципального задания:</w:t>
      </w:r>
    </w:p>
    <w:p w:rsidR="00C21BAD" w:rsidRPr="00CA0DBA" w:rsidRDefault="00C21BAD" w:rsidP="00C21BAD">
      <w:pPr>
        <w:widowControl w:val="0"/>
        <w:suppressAutoHyphens w:val="0"/>
        <w:autoSpaceDE w:val="0"/>
        <w:autoSpaceDN w:val="0"/>
        <w:adjustRightInd w:val="0"/>
        <w:ind w:firstLine="709"/>
        <w:jc w:val="both"/>
        <w:rPr>
          <w:sz w:val="26"/>
          <w:szCs w:val="26"/>
        </w:rPr>
      </w:pPr>
      <w:r w:rsidRPr="00CA0DBA">
        <w:rPr>
          <w:sz w:val="26"/>
          <w:szCs w:val="26"/>
        </w:rPr>
        <w:t xml:space="preserve">Учреждению доведен уникальный номер реестровой записи из </w:t>
      </w:r>
      <w:r w:rsidRPr="00CA0DBA">
        <w:rPr>
          <w:rFonts w:eastAsia="Lucida Sans Unicode"/>
          <w:kern w:val="1"/>
          <w:sz w:val="26"/>
          <w:szCs w:val="26"/>
          <w:lang w:eastAsia="ru-RU"/>
        </w:rPr>
        <w:t>общероссийского базового перечня государственных и муниципальных услуг (9</w:t>
      </w:r>
      <w:r w:rsidR="00B66826">
        <w:rPr>
          <w:rFonts w:eastAsia="Lucida Sans Unicode"/>
          <w:kern w:val="1"/>
          <w:sz w:val="26"/>
          <w:szCs w:val="26"/>
          <w:lang w:eastAsia="ru-RU"/>
        </w:rPr>
        <w:t>101</w:t>
      </w:r>
      <w:r w:rsidRPr="00CA0DBA">
        <w:rPr>
          <w:rFonts w:eastAsia="Lucida Sans Unicode"/>
          <w:kern w:val="1"/>
          <w:sz w:val="26"/>
          <w:szCs w:val="26"/>
          <w:lang w:eastAsia="ru-RU"/>
        </w:rPr>
        <w:t>00О.99.0.ББ7</w:t>
      </w:r>
      <w:r w:rsidR="00B66826">
        <w:rPr>
          <w:rFonts w:eastAsia="Lucida Sans Unicode"/>
          <w:kern w:val="1"/>
          <w:sz w:val="26"/>
          <w:szCs w:val="26"/>
          <w:lang w:eastAsia="ru-RU"/>
        </w:rPr>
        <w:t>1</w:t>
      </w:r>
      <w:r w:rsidRPr="00CA0DBA">
        <w:rPr>
          <w:rFonts w:eastAsia="Lucida Sans Unicode"/>
          <w:kern w:val="1"/>
          <w:sz w:val="26"/>
          <w:szCs w:val="26"/>
          <w:lang w:eastAsia="ru-RU"/>
        </w:rPr>
        <w:t>АА0000</w:t>
      </w:r>
      <w:r w:rsidR="00B66826">
        <w:rPr>
          <w:rFonts w:eastAsia="Lucida Sans Unicode"/>
          <w:kern w:val="1"/>
          <w:sz w:val="26"/>
          <w:szCs w:val="26"/>
          <w:lang w:eastAsia="ru-RU"/>
        </w:rPr>
        <w:t>0</w:t>
      </w:r>
      <w:r w:rsidRPr="00CA0DBA">
        <w:rPr>
          <w:rFonts w:eastAsia="Lucida Sans Unicode"/>
          <w:kern w:val="1"/>
          <w:sz w:val="26"/>
          <w:szCs w:val="26"/>
          <w:lang w:eastAsia="ru-RU"/>
        </w:rPr>
        <w:t xml:space="preserve">), которому соответствует </w:t>
      </w:r>
      <w:r w:rsidR="00B66826">
        <w:rPr>
          <w:rFonts w:eastAsia="Lucida Sans Unicode"/>
          <w:kern w:val="1"/>
          <w:sz w:val="26"/>
          <w:szCs w:val="26"/>
          <w:lang w:eastAsia="ru-RU"/>
        </w:rPr>
        <w:t>1</w:t>
      </w:r>
      <w:r w:rsidRPr="00CA0DBA">
        <w:rPr>
          <w:rFonts w:eastAsia="Lucida Sans Unicode"/>
          <w:kern w:val="1"/>
          <w:sz w:val="26"/>
          <w:szCs w:val="26"/>
          <w:lang w:eastAsia="ru-RU"/>
        </w:rPr>
        <w:t xml:space="preserve"> показател</w:t>
      </w:r>
      <w:r w:rsidR="00B66826">
        <w:rPr>
          <w:rFonts w:eastAsia="Lucida Sans Unicode"/>
          <w:kern w:val="1"/>
          <w:sz w:val="26"/>
          <w:szCs w:val="26"/>
          <w:lang w:eastAsia="ru-RU"/>
        </w:rPr>
        <w:t>ь</w:t>
      </w:r>
      <w:r w:rsidRPr="00CA0DBA">
        <w:rPr>
          <w:sz w:val="26"/>
          <w:szCs w:val="26"/>
        </w:rPr>
        <w:t>, характеризующи</w:t>
      </w:r>
      <w:r w:rsidR="00B66826">
        <w:rPr>
          <w:sz w:val="26"/>
          <w:szCs w:val="26"/>
        </w:rPr>
        <w:t>й</w:t>
      </w:r>
      <w:r w:rsidRPr="00CA0DBA">
        <w:rPr>
          <w:sz w:val="26"/>
          <w:szCs w:val="26"/>
        </w:rPr>
        <w:t xml:space="preserve"> качество оказываемой муниципальной услуги. </w:t>
      </w:r>
    </w:p>
    <w:p w:rsidR="00C21BAD" w:rsidRPr="00CA0DBA" w:rsidRDefault="00C21BAD" w:rsidP="00C21BAD">
      <w:pPr>
        <w:widowControl w:val="0"/>
        <w:suppressAutoHyphens w:val="0"/>
        <w:autoSpaceDE w:val="0"/>
        <w:autoSpaceDN w:val="0"/>
        <w:adjustRightInd w:val="0"/>
        <w:ind w:firstLine="709"/>
        <w:jc w:val="both"/>
        <w:rPr>
          <w:rFonts w:eastAsia="Lucida Sans Unicode"/>
          <w:kern w:val="1"/>
          <w:sz w:val="26"/>
          <w:szCs w:val="26"/>
          <w:lang w:eastAsia="ru-RU"/>
        </w:rPr>
      </w:pPr>
      <w:r w:rsidRPr="00CA0DBA">
        <w:rPr>
          <w:sz w:val="26"/>
          <w:szCs w:val="26"/>
        </w:rPr>
        <w:t xml:space="preserve">Данные в показателе, характеризующем содержание муниципальной услуги, как и показателе, характеризующем условия (формы) оказания муниципальной услуги так же соответствуют </w:t>
      </w:r>
      <w:r w:rsidRPr="00CA0DBA">
        <w:rPr>
          <w:rFonts w:eastAsia="Lucida Sans Unicode"/>
          <w:kern w:val="1"/>
          <w:sz w:val="26"/>
          <w:szCs w:val="26"/>
          <w:lang w:eastAsia="ru-RU"/>
        </w:rPr>
        <w:t>общероссийскому базовому перечню государственных и муниципальных услуг.</w:t>
      </w:r>
    </w:p>
    <w:p w:rsidR="00B66826" w:rsidRDefault="00C21BAD" w:rsidP="00B66826">
      <w:pPr>
        <w:widowControl w:val="0"/>
        <w:suppressAutoHyphens w:val="0"/>
        <w:autoSpaceDE w:val="0"/>
        <w:autoSpaceDN w:val="0"/>
        <w:adjustRightInd w:val="0"/>
        <w:ind w:firstLine="709"/>
        <w:jc w:val="both"/>
        <w:rPr>
          <w:sz w:val="26"/>
          <w:szCs w:val="26"/>
        </w:rPr>
      </w:pPr>
      <w:r w:rsidRPr="00CA0DBA">
        <w:rPr>
          <w:sz w:val="26"/>
          <w:szCs w:val="26"/>
        </w:rPr>
        <w:t xml:space="preserve">Показателями, характеризующими качество муниципальной услуги, являются совокупность критериев, определяющих установленные или предполагаемые потребности потребителей услуги. Учреждение </w:t>
      </w:r>
      <w:proofErr w:type="gramStart"/>
      <w:r w:rsidRPr="00CA0DBA">
        <w:rPr>
          <w:sz w:val="26"/>
          <w:szCs w:val="26"/>
        </w:rPr>
        <w:t>разместило отчет</w:t>
      </w:r>
      <w:proofErr w:type="gramEnd"/>
      <w:r w:rsidRPr="00CA0DBA">
        <w:rPr>
          <w:sz w:val="26"/>
          <w:szCs w:val="26"/>
        </w:rPr>
        <w:t xml:space="preserve"> по </w:t>
      </w:r>
      <w:r w:rsidR="00B66826">
        <w:rPr>
          <w:sz w:val="26"/>
          <w:szCs w:val="26"/>
        </w:rPr>
        <w:t>1</w:t>
      </w:r>
      <w:r w:rsidRPr="00CA0DBA">
        <w:rPr>
          <w:sz w:val="26"/>
          <w:szCs w:val="26"/>
        </w:rPr>
        <w:t xml:space="preserve"> показател</w:t>
      </w:r>
      <w:r w:rsidR="00B66826">
        <w:rPr>
          <w:sz w:val="26"/>
          <w:szCs w:val="26"/>
        </w:rPr>
        <w:t>ю</w:t>
      </w:r>
      <w:r w:rsidRPr="00CA0DBA">
        <w:rPr>
          <w:sz w:val="26"/>
          <w:szCs w:val="26"/>
        </w:rPr>
        <w:t>, характеризующ</w:t>
      </w:r>
      <w:r w:rsidR="00B66826">
        <w:rPr>
          <w:sz w:val="26"/>
          <w:szCs w:val="26"/>
        </w:rPr>
        <w:t>ему</w:t>
      </w:r>
      <w:r w:rsidRPr="00CA0DBA">
        <w:rPr>
          <w:sz w:val="26"/>
          <w:szCs w:val="26"/>
        </w:rPr>
        <w:t xml:space="preserve"> качество оказываемых муниципальных услуг (работ):</w:t>
      </w:r>
    </w:p>
    <w:p w:rsidR="00C21BAD" w:rsidRPr="00CA0DBA" w:rsidRDefault="00B66826" w:rsidP="00B66826">
      <w:pPr>
        <w:widowControl w:val="0"/>
        <w:suppressAutoHyphens w:val="0"/>
        <w:autoSpaceDE w:val="0"/>
        <w:autoSpaceDN w:val="0"/>
        <w:adjustRightInd w:val="0"/>
        <w:ind w:firstLine="709"/>
        <w:jc w:val="both"/>
        <w:rPr>
          <w:sz w:val="26"/>
          <w:szCs w:val="26"/>
          <w:lang w:eastAsia="ru-RU"/>
        </w:rPr>
      </w:pPr>
      <w:r>
        <w:rPr>
          <w:sz w:val="26"/>
          <w:szCs w:val="26"/>
        </w:rPr>
        <w:t xml:space="preserve">- </w:t>
      </w:r>
      <w:r w:rsidRPr="00B66826">
        <w:rPr>
          <w:sz w:val="26"/>
          <w:szCs w:val="26"/>
        </w:rPr>
        <w:t>Динамика посещений пользователей библиотеки (реальных и удаленных) по сравнению с предыдущим годом</w:t>
      </w:r>
      <w:r>
        <w:rPr>
          <w:sz w:val="26"/>
          <w:szCs w:val="26"/>
        </w:rPr>
        <w:t xml:space="preserve"> </w:t>
      </w:r>
      <w:r w:rsidRPr="00CA0DBA">
        <w:rPr>
          <w:sz w:val="26"/>
          <w:szCs w:val="26"/>
          <w:lang w:eastAsia="ru-RU"/>
        </w:rPr>
        <w:t xml:space="preserve">– исполнение </w:t>
      </w:r>
      <w:r>
        <w:rPr>
          <w:sz w:val="26"/>
          <w:szCs w:val="26"/>
          <w:lang w:eastAsia="ru-RU"/>
        </w:rPr>
        <w:t>23,17</w:t>
      </w:r>
      <w:r w:rsidRPr="00CA0DBA">
        <w:rPr>
          <w:sz w:val="26"/>
          <w:szCs w:val="26"/>
          <w:lang w:eastAsia="ru-RU"/>
        </w:rPr>
        <w:t xml:space="preserve">% при плане </w:t>
      </w:r>
      <w:r>
        <w:rPr>
          <w:sz w:val="26"/>
          <w:szCs w:val="26"/>
          <w:lang w:eastAsia="ru-RU"/>
        </w:rPr>
        <w:t>1</w:t>
      </w:r>
      <w:r w:rsidRPr="00CA0DBA">
        <w:rPr>
          <w:sz w:val="26"/>
          <w:szCs w:val="26"/>
          <w:lang w:eastAsia="ru-RU"/>
        </w:rPr>
        <w:t>3,</w:t>
      </w:r>
      <w:r>
        <w:rPr>
          <w:sz w:val="26"/>
          <w:szCs w:val="26"/>
          <w:lang w:eastAsia="ru-RU"/>
        </w:rPr>
        <w:t>40</w:t>
      </w:r>
      <w:r w:rsidRPr="00CA0DBA">
        <w:rPr>
          <w:sz w:val="26"/>
          <w:szCs w:val="26"/>
          <w:lang w:eastAsia="ru-RU"/>
        </w:rPr>
        <w:t>%</w:t>
      </w:r>
      <w:r w:rsidR="00C21BAD" w:rsidRPr="00CA0DBA">
        <w:rPr>
          <w:sz w:val="26"/>
          <w:szCs w:val="26"/>
          <w:lang w:eastAsia="ru-RU"/>
        </w:rPr>
        <w:t>.</w:t>
      </w:r>
    </w:p>
    <w:p w:rsidR="00C21BAD" w:rsidRPr="00CA0DBA" w:rsidRDefault="00C21BAD" w:rsidP="00C21BAD">
      <w:pPr>
        <w:pStyle w:val="a5"/>
        <w:widowControl w:val="0"/>
        <w:suppressAutoHyphens w:val="0"/>
        <w:autoSpaceDE w:val="0"/>
        <w:autoSpaceDN w:val="0"/>
        <w:adjustRightInd w:val="0"/>
        <w:ind w:left="0" w:firstLine="709"/>
        <w:jc w:val="both"/>
        <w:rPr>
          <w:sz w:val="26"/>
          <w:szCs w:val="26"/>
          <w:lang w:eastAsia="ru-RU"/>
        </w:rPr>
      </w:pPr>
      <w:r w:rsidRPr="00CA0DBA">
        <w:rPr>
          <w:sz w:val="26"/>
          <w:szCs w:val="26"/>
          <w:lang w:eastAsia="ru-RU"/>
        </w:rPr>
        <w:t xml:space="preserve">Для уникального номера реестровой записи </w:t>
      </w:r>
      <w:r w:rsidR="00B66826" w:rsidRPr="00CA0DBA">
        <w:rPr>
          <w:rFonts w:eastAsia="Lucida Sans Unicode"/>
          <w:kern w:val="1"/>
          <w:sz w:val="26"/>
          <w:szCs w:val="26"/>
          <w:lang w:eastAsia="ru-RU"/>
        </w:rPr>
        <w:t>9</w:t>
      </w:r>
      <w:r w:rsidR="00B66826">
        <w:rPr>
          <w:rFonts w:eastAsia="Lucida Sans Unicode"/>
          <w:kern w:val="1"/>
          <w:sz w:val="26"/>
          <w:szCs w:val="26"/>
          <w:lang w:eastAsia="ru-RU"/>
        </w:rPr>
        <w:t>101</w:t>
      </w:r>
      <w:r w:rsidR="00B66826" w:rsidRPr="00CA0DBA">
        <w:rPr>
          <w:rFonts w:eastAsia="Lucida Sans Unicode"/>
          <w:kern w:val="1"/>
          <w:sz w:val="26"/>
          <w:szCs w:val="26"/>
          <w:lang w:eastAsia="ru-RU"/>
        </w:rPr>
        <w:t>00О.99.0.ББ7</w:t>
      </w:r>
      <w:r w:rsidR="00B66826">
        <w:rPr>
          <w:rFonts w:eastAsia="Lucida Sans Unicode"/>
          <w:kern w:val="1"/>
          <w:sz w:val="26"/>
          <w:szCs w:val="26"/>
          <w:lang w:eastAsia="ru-RU"/>
        </w:rPr>
        <w:t>1</w:t>
      </w:r>
      <w:r w:rsidR="00B66826" w:rsidRPr="00CA0DBA">
        <w:rPr>
          <w:rFonts w:eastAsia="Lucida Sans Unicode"/>
          <w:kern w:val="1"/>
          <w:sz w:val="26"/>
          <w:szCs w:val="26"/>
          <w:lang w:eastAsia="ru-RU"/>
        </w:rPr>
        <w:t>АА0000</w:t>
      </w:r>
      <w:r w:rsidR="00B66826">
        <w:rPr>
          <w:rFonts w:eastAsia="Lucida Sans Unicode"/>
          <w:kern w:val="1"/>
          <w:sz w:val="26"/>
          <w:szCs w:val="26"/>
          <w:lang w:eastAsia="ru-RU"/>
        </w:rPr>
        <w:t>0</w:t>
      </w:r>
      <w:r w:rsidRPr="00CA0DBA">
        <w:rPr>
          <w:sz w:val="26"/>
          <w:szCs w:val="26"/>
          <w:lang w:eastAsia="ru-RU"/>
        </w:rPr>
        <w:t xml:space="preserve">, который указан в отчете, показатели характеризующие качество муниципальной услуги указаны в соответствии с общероссийским базовым (отраслевым) перечнем (классификатором) государственных и муниципальных услуг. </w:t>
      </w:r>
    </w:p>
    <w:p w:rsidR="00C21BAD" w:rsidRPr="00CA0DBA" w:rsidRDefault="00C21BAD" w:rsidP="00C21BAD">
      <w:pPr>
        <w:autoSpaceDE w:val="0"/>
        <w:autoSpaceDN w:val="0"/>
        <w:adjustRightInd w:val="0"/>
        <w:ind w:firstLine="709"/>
        <w:jc w:val="both"/>
        <w:rPr>
          <w:b/>
          <w:sz w:val="26"/>
          <w:szCs w:val="26"/>
        </w:rPr>
      </w:pPr>
      <w:r w:rsidRPr="00CA0DBA">
        <w:rPr>
          <w:b/>
          <w:sz w:val="26"/>
          <w:szCs w:val="26"/>
        </w:rPr>
        <w:lastRenderedPageBreak/>
        <w:t>Соответствие объема предоставленных учреждением муниципальных услуг параметрам муниципального  задания:</w:t>
      </w:r>
    </w:p>
    <w:p w:rsidR="00C21BAD" w:rsidRPr="00CA0DBA" w:rsidRDefault="00C21BAD" w:rsidP="00C21BAD">
      <w:pPr>
        <w:widowControl w:val="0"/>
        <w:suppressAutoHyphens w:val="0"/>
        <w:autoSpaceDE w:val="0"/>
        <w:autoSpaceDN w:val="0"/>
        <w:adjustRightInd w:val="0"/>
        <w:ind w:firstLine="709"/>
        <w:jc w:val="both"/>
        <w:rPr>
          <w:rFonts w:eastAsia="Lucida Sans Unicode"/>
          <w:kern w:val="1"/>
          <w:sz w:val="26"/>
          <w:szCs w:val="26"/>
          <w:lang w:eastAsia="ru-RU"/>
        </w:rPr>
      </w:pPr>
      <w:r w:rsidRPr="00CA0DBA">
        <w:rPr>
          <w:rFonts w:eastAsia="Lucida Sans Unicode"/>
          <w:kern w:val="1"/>
          <w:sz w:val="26"/>
          <w:szCs w:val="26"/>
          <w:lang w:eastAsia="ru-RU"/>
        </w:rPr>
        <w:t xml:space="preserve">Показатели объема по реестровой записи </w:t>
      </w:r>
      <w:r w:rsidR="00E12A38" w:rsidRPr="00CA0DBA">
        <w:rPr>
          <w:rFonts w:eastAsia="Lucida Sans Unicode"/>
          <w:kern w:val="1"/>
          <w:sz w:val="26"/>
          <w:szCs w:val="26"/>
          <w:lang w:eastAsia="ru-RU"/>
        </w:rPr>
        <w:t>9</w:t>
      </w:r>
      <w:r w:rsidR="00E12A38">
        <w:rPr>
          <w:rFonts w:eastAsia="Lucida Sans Unicode"/>
          <w:kern w:val="1"/>
          <w:sz w:val="26"/>
          <w:szCs w:val="26"/>
          <w:lang w:eastAsia="ru-RU"/>
        </w:rPr>
        <w:t>101</w:t>
      </w:r>
      <w:r w:rsidR="00E12A38" w:rsidRPr="00CA0DBA">
        <w:rPr>
          <w:rFonts w:eastAsia="Lucida Sans Unicode"/>
          <w:kern w:val="1"/>
          <w:sz w:val="26"/>
          <w:szCs w:val="26"/>
          <w:lang w:eastAsia="ru-RU"/>
        </w:rPr>
        <w:t>00О.99.0.ББ7</w:t>
      </w:r>
      <w:r w:rsidR="00E12A38">
        <w:rPr>
          <w:rFonts w:eastAsia="Lucida Sans Unicode"/>
          <w:kern w:val="1"/>
          <w:sz w:val="26"/>
          <w:szCs w:val="26"/>
          <w:lang w:eastAsia="ru-RU"/>
        </w:rPr>
        <w:t>1</w:t>
      </w:r>
      <w:r w:rsidR="00E12A38" w:rsidRPr="00CA0DBA">
        <w:rPr>
          <w:rFonts w:eastAsia="Lucida Sans Unicode"/>
          <w:kern w:val="1"/>
          <w:sz w:val="26"/>
          <w:szCs w:val="26"/>
          <w:lang w:eastAsia="ru-RU"/>
        </w:rPr>
        <w:t>АА0000</w:t>
      </w:r>
      <w:r w:rsidR="00E12A38">
        <w:rPr>
          <w:rFonts w:eastAsia="Lucida Sans Unicode"/>
          <w:kern w:val="1"/>
          <w:sz w:val="26"/>
          <w:szCs w:val="26"/>
          <w:lang w:eastAsia="ru-RU"/>
        </w:rPr>
        <w:t>0</w:t>
      </w:r>
      <w:r w:rsidRPr="00CA0DBA">
        <w:rPr>
          <w:b/>
          <w:color w:val="000000"/>
          <w:sz w:val="26"/>
          <w:szCs w:val="26"/>
          <w:lang w:eastAsia="ru-RU"/>
        </w:rPr>
        <w:t xml:space="preserve"> </w:t>
      </w:r>
      <w:r w:rsidRPr="00CA0DBA">
        <w:rPr>
          <w:color w:val="000000"/>
          <w:sz w:val="26"/>
          <w:szCs w:val="26"/>
          <w:lang w:eastAsia="ru-RU"/>
        </w:rPr>
        <w:t>соответствуют</w:t>
      </w:r>
      <w:r w:rsidRPr="00CA0DBA">
        <w:rPr>
          <w:b/>
          <w:color w:val="000000"/>
          <w:sz w:val="26"/>
          <w:szCs w:val="26"/>
          <w:lang w:eastAsia="ru-RU"/>
        </w:rPr>
        <w:t xml:space="preserve"> </w:t>
      </w:r>
      <w:r w:rsidRPr="00CA0DBA">
        <w:rPr>
          <w:rFonts w:eastAsia="Lucida Sans Unicode"/>
          <w:kern w:val="1"/>
          <w:sz w:val="26"/>
          <w:szCs w:val="26"/>
          <w:lang w:eastAsia="ru-RU"/>
        </w:rPr>
        <w:t>общероссийскому базовому (отраслевому) перечню (классификатору) государственных и муниципальных услуг.</w:t>
      </w:r>
    </w:p>
    <w:p w:rsidR="00C21BAD" w:rsidRDefault="00C21BAD" w:rsidP="00C21BAD">
      <w:pPr>
        <w:widowControl w:val="0"/>
        <w:suppressAutoHyphens w:val="0"/>
        <w:autoSpaceDE w:val="0"/>
        <w:autoSpaceDN w:val="0"/>
        <w:adjustRightInd w:val="0"/>
        <w:ind w:firstLine="709"/>
        <w:jc w:val="both"/>
        <w:rPr>
          <w:rFonts w:eastAsia="Lucida Sans Unicode"/>
          <w:kern w:val="1"/>
          <w:sz w:val="26"/>
          <w:szCs w:val="26"/>
          <w:lang w:eastAsia="ru-RU"/>
        </w:rPr>
      </w:pPr>
      <w:r w:rsidRPr="00CA0DBA">
        <w:rPr>
          <w:rFonts w:eastAsia="Lucida Sans Unicode"/>
          <w:kern w:val="1"/>
          <w:sz w:val="26"/>
          <w:szCs w:val="26"/>
          <w:lang w:eastAsia="ru-RU"/>
        </w:rPr>
        <w:t>Финансовое обеспечение на выполнение муниципального задания учреждения в 2023 г. представлено в таблице:</w:t>
      </w:r>
    </w:p>
    <w:p w:rsidR="003C7E2B" w:rsidRDefault="003C7E2B" w:rsidP="00C21BAD">
      <w:pPr>
        <w:widowControl w:val="0"/>
        <w:suppressAutoHyphens w:val="0"/>
        <w:autoSpaceDE w:val="0"/>
        <w:autoSpaceDN w:val="0"/>
        <w:adjustRightInd w:val="0"/>
        <w:ind w:firstLine="709"/>
        <w:jc w:val="both"/>
        <w:rPr>
          <w:rFonts w:eastAsia="Lucida Sans Unicode"/>
          <w:kern w:val="1"/>
          <w:sz w:val="26"/>
          <w:szCs w:val="26"/>
          <w:lang w:eastAsia="ru-RU"/>
        </w:rPr>
      </w:pPr>
    </w:p>
    <w:tbl>
      <w:tblPr>
        <w:tblStyle w:val="a6"/>
        <w:tblW w:w="9464" w:type="dxa"/>
        <w:tblInd w:w="108" w:type="dxa"/>
        <w:tblLayout w:type="fixed"/>
        <w:tblLook w:val="04A0" w:firstRow="1" w:lastRow="0" w:firstColumn="1" w:lastColumn="0" w:noHBand="0" w:noVBand="1"/>
      </w:tblPr>
      <w:tblGrid>
        <w:gridCol w:w="1101"/>
        <w:gridCol w:w="1893"/>
        <w:gridCol w:w="1893"/>
        <w:gridCol w:w="2592"/>
        <w:gridCol w:w="1985"/>
      </w:tblGrid>
      <w:tr w:rsidR="003C7E2B" w:rsidRPr="00DA5C5A" w:rsidTr="003C7E2B">
        <w:tc>
          <w:tcPr>
            <w:tcW w:w="1101" w:type="dxa"/>
            <w:vAlign w:val="center"/>
          </w:tcPr>
          <w:p w:rsidR="003C7E2B" w:rsidRPr="00C90C16" w:rsidRDefault="003C7E2B" w:rsidP="00ED38D6">
            <w:pPr>
              <w:jc w:val="center"/>
              <w:rPr>
                <w:bCs/>
                <w:color w:val="000000"/>
                <w:sz w:val="26"/>
                <w:szCs w:val="26"/>
              </w:rPr>
            </w:pPr>
            <w:r w:rsidRPr="00C90C16">
              <w:rPr>
                <w:bCs/>
                <w:color w:val="000000"/>
                <w:sz w:val="26"/>
                <w:szCs w:val="26"/>
              </w:rPr>
              <w:t>Год</w:t>
            </w:r>
          </w:p>
        </w:tc>
        <w:tc>
          <w:tcPr>
            <w:tcW w:w="1893" w:type="dxa"/>
            <w:vAlign w:val="center"/>
          </w:tcPr>
          <w:p w:rsidR="003C7E2B" w:rsidRDefault="003C7E2B" w:rsidP="00ED38D6">
            <w:pPr>
              <w:ind w:left="-108" w:right="-108"/>
              <w:jc w:val="center"/>
              <w:rPr>
                <w:bCs/>
                <w:color w:val="000000"/>
                <w:sz w:val="26"/>
                <w:szCs w:val="26"/>
              </w:rPr>
            </w:pPr>
            <w:r w:rsidRPr="00C90C16">
              <w:rPr>
                <w:bCs/>
                <w:color w:val="000000"/>
                <w:sz w:val="26"/>
                <w:szCs w:val="26"/>
              </w:rPr>
              <w:t xml:space="preserve">Количество </w:t>
            </w:r>
            <w:r>
              <w:rPr>
                <w:bCs/>
                <w:color w:val="000000"/>
                <w:sz w:val="26"/>
                <w:szCs w:val="26"/>
              </w:rPr>
              <w:t>посещений</w:t>
            </w:r>
          </w:p>
          <w:p w:rsidR="003C7E2B" w:rsidRPr="00C90C16" w:rsidRDefault="003C7E2B" w:rsidP="00ED38D6">
            <w:pPr>
              <w:ind w:left="-108" w:right="-108"/>
              <w:jc w:val="center"/>
              <w:rPr>
                <w:bCs/>
                <w:color w:val="000000"/>
                <w:sz w:val="26"/>
                <w:szCs w:val="26"/>
              </w:rPr>
            </w:pPr>
            <w:r w:rsidRPr="00C90C16">
              <w:rPr>
                <w:bCs/>
                <w:color w:val="000000"/>
                <w:sz w:val="26"/>
                <w:szCs w:val="26"/>
              </w:rPr>
              <w:t xml:space="preserve"> </w:t>
            </w:r>
            <w:r>
              <w:rPr>
                <w:bCs/>
                <w:color w:val="000000"/>
                <w:sz w:val="26"/>
                <w:szCs w:val="26"/>
              </w:rPr>
              <w:t>план, ед.</w:t>
            </w:r>
          </w:p>
        </w:tc>
        <w:tc>
          <w:tcPr>
            <w:tcW w:w="1893" w:type="dxa"/>
            <w:vAlign w:val="center"/>
          </w:tcPr>
          <w:p w:rsidR="003C7E2B" w:rsidRDefault="003C7E2B" w:rsidP="00ED38D6">
            <w:pPr>
              <w:ind w:left="-108" w:right="-108"/>
              <w:jc w:val="center"/>
              <w:rPr>
                <w:bCs/>
                <w:color w:val="000000"/>
                <w:sz w:val="26"/>
                <w:szCs w:val="26"/>
              </w:rPr>
            </w:pPr>
            <w:r w:rsidRPr="00C90C16">
              <w:rPr>
                <w:bCs/>
                <w:color w:val="000000"/>
                <w:sz w:val="26"/>
                <w:szCs w:val="26"/>
              </w:rPr>
              <w:t xml:space="preserve">Количество </w:t>
            </w:r>
            <w:r>
              <w:rPr>
                <w:bCs/>
                <w:color w:val="000000"/>
                <w:sz w:val="26"/>
                <w:szCs w:val="26"/>
              </w:rPr>
              <w:t>посещений</w:t>
            </w:r>
          </w:p>
          <w:p w:rsidR="003C7E2B" w:rsidRPr="00C90C16" w:rsidRDefault="003C7E2B" w:rsidP="00ED38D6">
            <w:pPr>
              <w:ind w:left="-108" w:right="-108"/>
              <w:jc w:val="center"/>
              <w:rPr>
                <w:bCs/>
                <w:color w:val="000000"/>
                <w:sz w:val="26"/>
                <w:szCs w:val="26"/>
              </w:rPr>
            </w:pPr>
            <w:r w:rsidRPr="00C90C16">
              <w:rPr>
                <w:bCs/>
                <w:color w:val="000000"/>
                <w:sz w:val="26"/>
                <w:szCs w:val="26"/>
              </w:rPr>
              <w:t xml:space="preserve"> </w:t>
            </w:r>
            <w:r>
              <w:rPr>
                <w:bCs/>
                <w:color w:val="000000"/>
                <w:sz w:val="26"/>
                <w:szCs w:val="26"/>
              </w:rPr>
              <w:t>факт, ед.</w:t>
            </w:r>
          </w:p>
        </w:tc>
        <w:tc>
          <w:tcPr>
            <w:tcW w:w="2592" w:type="dxa"/>
            <w:vAlign w:val="center"/>
          </w:tcPr>
          <w:p w:rsidR="003C7E2B" w:rsidRPr="00C90C16" w:rsidRDefault="003C7E2B" w:rsidP="00ED38D6">
            <w:pPr>
              <w:jc w:val="center"/>
              <w:rPr>
                <w:bCs/>
                <w:color w:val="000000"/>
                <w:sz w:val="26"/>
                <w:szCs w:val="26"/>
              </w:rPr>
            </w:pPr>
            <w:r w:rsidRPr="00C90C16">
              <w:rPr>
                <w:bCs/>
                <w:color w:val="000000"/>
                <w:sz w:val="26"/>
                <w:szCs w:val="26"/>
              </w:rPr>
              <w:t>Средний размер платы</w:t>
            </w:r>
            <w:r>
              <w:rPr>
                <w:bCs/>
                <w:color w:val="000000"/>
                <w:sz w:val="26"/>
                <w:szCs w:val="26"/>
              </w:rPr>
              <w:t>, руб.</w:t>
            </w:r>
          </w:p>
        </w:tc>
        <w:tc>
          <w:tcPr>
            <w:tcW w:w="1985" w:type="dxa"/>
            <w:vAlign w:val="center"/>
          </w:tcPr>
          <w:p w:rsidR="003C7E2B" w:rsidRPr="00C90C16" w:rsidRDefault="003C7E2B" w:rsidP="00ED38D6">
            <w:pPr>
              <w:ind w:left="-108" w:right="-108"/>
              <w:jc w:val="center"/>
              <w:rPr>
                <w:bCs/>
                <w:color w:val="000000"/>
                <w:sz w:val="26"/>
                <w:szCs w:val="26"/>
              </w:rPr>
            </w:pPr>
            <w:r w:rsidRPr="00C90C16">
              <w:rPr>
                <w:bCs/>
                <w:color w:val="000000"/>
                <w:sz w:val="26"/>
                <w:szCs w:val="26"/>
              </w:rPr>
              <w:t>Субсидия на выполнение МЗ</w:t>
            </w:r>
            <w:r>
              <w:rPr>
                <w:bCs/>
                <w:color w:val="000000"/>
                <w:sz w:val="26"/>
                <w:szCs w:val="26"/>
              </w:rPr>
              <w:t>, руб.</w:t>
            </w:r>
          </w:p>
        </w:tc>
      </w:tr>
      <w:tr w:rsidR="003C7E2B" w:rsidRPr="0011725D" w:rsidTr="003C7E2B">
        <w:tc>
          <w:tcPr>
            <w:tcW w:w="1101" w:type="dxa"/>
          </w:tcPr>
          <w:p w:rsidR="003C7E2B" w:rsidRPr="00C90C16" w:rsidRDefault="003C7E2B" w:rsidP="00ED38D6">
            <w:pPr>
              <w:jc w:val="center"/>
              <w:rPr>
                <w:color w:val="000000"/>
                <w:sz w:val="26"/>
                <w:szCs w:val="26"/>
              </w:rPr>
            </w:pPr>
            <w:r w:rsidRPr="00C90C16">
              <w:rPr>
                <w:color w:val="000000"/>
                <w:sz w:val="26"/>
                <w:szCs w:val="26"/>
              </w:rPr>
              <w:t>2021</w:t>
            </w:r>
          </w:p>
        </w:tc>
        <w:tc>
          <w:tcPr>
            <w:tcW w:w="1893" w:type="dxa"/>
          </w:tcPr>
          <w:p w:rsidR="003C7E2B" w:rsidRDefault="003C7E2B" w:rsidP="00ED38D6">
            <w:pPr>
              <w:widowControl w:val="0"/>
              <w:suppressAutoHyphens w:val="0"/>
              <w:autoSpaceDE w:val="0"/>
              <w:autoSpaceDN w:val="0"/>
              <w:adjustRightInd w:val="0"/>
              <w:jc w:val="center"/>
              <w:rPr>
                <w:sz w:val="26"/>
                <w:szCs w:val="26"/>
                <w:lang w:eastAsia="ru-RU"/>
              </w:rPr>
            </w:pPr>
            <w:r>
              <w:rPr>
                <w:sz w:val="26"/>
                <w:szCs w:val="26"/>
                <w:lang w:eastAsia="ru-RU"/>
              </w:rPr>
              <w:t>61190</w:t>
            </w:r>
          </w:p>
        </w:tc>
        <w:tc>
          <w:tcPr>
            <w:tcW w:w="1893" w:type="dxa"/>
          </w:tcPr>
          <w:p w:rsidR="003C7E2B" w:rsidRDefault="003C7E2B" w:rsidP="00ED38D6">
            <w:pPr>
              <w:widowControl w:val="0"/>
              <w:suppressAutoHyphens w:val="0"/>
              <w:autoSpaceDE w:val="0"/>
              <w:autoSpaceDN w:val="0"/>
              <w:adjustRightInd w:val="0"/>
              <w:jc w:val="center"/>
              <w:rPr>
                <w:sz w:val="26"/>
                <w:szCs w:val="26"/>
                <w:lang w:eastAsia="ru-RU"/>
              </w:rPr>
            </w:pPr>
            <w:r>
              <w:rPr>
                <w:sz w:val="26"/>
                <w:szCs w:val="26"/>
                <w:lang w:eastAsia="ru-RU"/>
              </w:rPr>
              <w:t>61194</w:t>
            </w:r>
          </w:p>
        </w:tc>
        <w:tc>
          <w:tcPr>
            <w:tcW w:w="2592" w:type="dxa"/>
            <w:vAlign w:val="bottom"/>
          </w:tcPr>
          <w:p w:rsidR="003C7E2B" w:rsidRPr="00C90C16" w:rsidRDefault="003C7E2B" w:rsidP="00ED38D6">
            <w:pPr>
              <w:jc w:val="center"/>
              <w:rPr>
                <w:color w:val="000000"/>
                <w:sz w:val="26"/>
                <w:szCs w:val="26"/>
              </w:rPr>
            </w:pPr>
            <w:r>
              <w:rPr>
                <w:color w:val="000000"/>
                <w:sz w:val="26"/>
                <w:szCs w:val="26"/>
              </w:rPr>
              <w:t>154,87</w:t>
            </w:r>
          </w:p>
        </w:tc>
        <w:tc>
          <w:tcPr>
            <w:tcW w:w="1985" w:type="dxa"/>
            <w:vAlign w:val="bottom"/>
          </w:tcPr>
          <w:p w:rsidR="003C7E2B" w:rsidRPr="00C90C16" w:rsidRDefault="003C7E2B" w:rsidP="00ED38D6">
            <w:pPr>
              <w:jc w:val="center"/>
              <w:rPr>
                <w:color w:val="000000"/>
                <w:sz w:val="26"/>
                <w:szCs w:val="26"/>
              </w:rPr>
            </w:pPr>
            <w:r>
              <w:rPr>
                <w:color w:val="000000"/>
                <w:sz w:val="26"/>
                <w:szCs w:val="26"/>
              </w:rPr>
              <w:t>9 476 280,00</w:t>
            </w:r>
          </w:p>
        </w:tc>
      </w:tr>
      <w:tr w:rsidR="003C7E2B" w:rsidRPr="0011725D" w:rsidTr="003C7E2B">
        <w:tc>
          <w:tcPr>
            <w:tcW w:w="1101" w:type="dxa"/>
          </w:tcPr>
          <w:p w:rsidR="003C7E2B" w:rsidRPr="00C90C16" w:rsidRDefault="003C7E2B" w:rsidP="00ED38D6">
            <w:pPr>
              <w:jc w:val="center"/>
              <w:rPr>
                <w:color w:val="000000"/>
                <w:sz w:val="26"/>
                <w:szCs w:val="26"/>
              </w:rPr>
            </w:pPr>
            <w:r w:rsidRPr="00C90C16">
              <w:rPr>
                <w:color w:val="000000"/>
                <w:sz w:val="26"/>
                <w:szCs w:val="26"/>
              </w:rPr>
              <w:t>2022</w:t>
            </w:r>
          </w:p>
        </w:tc>
        <w:tc>
          <w:tcPr>
            <w:tcW w:w="1893" w:type="dxa"/>
            <w:vAlign w:val="bottom"/>
          </w:tcPr>
          <w:p w:rsidR="003C7E2B" w:rsidRPr="00C90C16" w:rsidRDefault="003C7E2B" w:rsidP="00ED38D6">
            <w:pPr>
              <w:jc w:val="center"/>
              <w:rPr>
                <w:color w:val="000000"/>
                <w:sz w:val="26"/>
                <w:szCs w:val="26"/>
              </w:rPr>
            </w:pPr>
            <w:r>
              <w:rPr>
                <w:color w:val="000000"/>
                <w:sz w:val="26"/>
                <w:szCs w:val="26"/>
              </w:rPr>
              <w:t>66960</w:t>
            </w:r>
          </w:p>
        </w:tc>
        <w:tc>
          <w:tcPr>
            <w:tcW w:w="1893" w:type="dxa"/>
            <w:vAlign w:val="bottom"/>
          </w:tcPr>
          <w:p w:rsidR="003C7E2B" w:rsidRPr="00C90C16" w:rsidRDefault="003C7E2B" w:rsidP="00ED38D6">
            <w:pPr>
              <w:jc w:val="center"/>
              <w:rPr>
                <w:color w:val="000000"/>
                <w:sz w:val="26"/>
                <w:szCs w:val="26"/>
              </w:rPr>
            </w:pPr>
            <w:r>
              <w:rPr>
                <w:color w:val="000000"/>
                <w:sz w:val="26"/>
                <w:szCs w:val="26"/>
              </w:rPr>
              <w:t>68916</w:t>
            </w:r>
          </w:p>
        </w:tc>
        <w:tc>
          <w:tcPr>
            <w:tcW w:w="2592" w:type="dxa"/>
            <w:vAlign w:val="bottom"/>
          </w:tcPr>
          <w:p w:rsidR="003C7E2B" w:rsidRPr="00C90C16" w:rsidRDefault="003C7E2B" w:rsidP="00ED38D6">
            <w:pPr>
              <w:jc w:val="center"/>
              <w:rPr>
                <w:color w:val="000000"/>
                <w:sz w:val="26"/>
                <w:szCs w:val="26"/>
              </w:rPr>
            </w:pPr>
            <w:r>
              <w:rPr>
                <w:color w:val="000000"/>
                <w:sz w:val="26"/>
                <w:szCs w:val="26"/>
              </w:rPr>
              <w:t>155,06</w:t>
            </w:r>
          </w:p>
        </w:tc>
        <w:tc>
          <w:tcPr>
            <w:tcW w:w="1985" w:type="dxa"/>
            <w:vAlign w:val="bottom"/>
          </w:tcPr>
          <w:p w:rsidR="003C7E2B" w:rsidRPr="00C90C16" w:rsidRDefault="003C7E2B" w:rsidP="00ED38D6">
            <w:pPr>
              <w:jc w:val="center"/>
              <w:rPr>
                <w:color w:val="000000"/>
                <w:sz w:val="26"/>
                <w:szCs w:val="26"/>
              </w:rPr>
            </w:pPr>
            <w:r>
              <w:rPr>
                <w:color w:val="000000"/>
                <w:sz w:val="26"/>
                <w:szCs w:val="26"/>
              </w:rPr>
              <w:t>10 686 396,31</w:t>
            </w:r>
          </w:p>
        </w:tc>
      </w:tr>
      <w:tr w:rsidR="003C7E2B" w:rsidRPr="0011725D" w:rsidTr="003C7E2B">
        <w:tc>
          <w:tcPr>
            <w:tcW w:w="1101" w:type="dxa"/>
          </w:tcPr>
          <w:p w:rsidR="003C7E2B" w:rsidRPr="00C90C16" w:rsidRDefault="003C7E2B" w:rsidP="00ED38D6">
            <w:pPr>
              <w:jc w:val="center"/>
              <w:rPr>
                <w:color w:val="000000"/>
                <w:sz w:val="26"/>
                <w:szCs w:val="26"/>
              </w:rPr>
            </w:pPr>
            <w:r>
              <w:rPr>
                <w:color w:val="000000"/>
                <w:sz w:val="26"/>
                <w:szCs w:val="26"/>
              </w:rPr>
              <w:t>2023</w:t>
            </w:r>
          </w:p>
        </w:tc>
        <w:tc>
          <w:tcPr>
            <w:tcW w:w="1893" w:type="dxa"/>
            <w:vAlign w:val="bottom"/>
          </w:tcPr>
          <w:p w:rsidR="003C7E2B" w:rsidRDefault="003C7E2B" w:rsidP="00ED38D6">
            <w:pPr>
              <w:jc w:val="center"/>
              <w:rPr>
                <w:color w:val="000000"/>
                <w:sz w:val="26"/>
                <w:szCs w:val="26"/>
              </w:rPr>
            </w:pPr>
            <w:r>
              <w:rPr>
                <w:color w:val="000000"/>
                <w:sz w:val="26"/>
                <w:szCs w:val="26"/>
              </w:rPr>
              <w:t>78150</w:t>
            </w:r>
          </w:p>
        </w:tc>
        <w:tc>
          <w:tcPr>
            <w:tcW w:w="1893" w:type="dxa"/>
            <w:vAlign w:val="bottom"/>
          </w:tcPr>
          <w:p w:rsidR="003C7E2B" w:rsidRDefault="003C7E2B" w:rsidP="00ED38D6">
            <w:pPr>
              <w:jc w:val="center"/>
              <w:rPr>
                <w:color w:val="000000"/>
                <w:sz w:val="26"/>
                <w:szCs w:val="26"/>
              </w:rPr>
            </w:pPr>
            <w:r>
              <w:rPr>
                <w:color w:val="000000"/>
                <w:sz w:val="26"/>
                <w:szCs w:val="26"/>
              </w:rPr>
              <w:t>84885</w:t>
            </w:r>
          </w:p>
        </w:tc>
        <w:tc>
          <w:tcPr>
            <w:tcW w:w="2592" w:type="dxa"/>
            <w:vAlign w:val="bottom"/>
          </w:tcPr>
          <w:p w:rsidR="003C7E2B" w:rsidRDefault="003C7E2B" w:rsidP="00ED38D6">
            <w:pPr>
              <w:jc w:val="center"/>
              <w:rPr>
                <w:color w:val="000000"/>
                <w:sz w:val="26"/>
                <w:szCs w:val="26"/>
              </w:rPr>
            </w:pPr>
            <w:r>
              <w:rPr>
                <w:color w:val="000000"/>
                <w:sz w:val="26"/>
                <w:szCs w:val="26"/>
              </w:rPr>
              <w:t>146,89</w:t>
            </w:r>
          </w:p>
        </w:tc>
        <w:tc>
          <w:tcPr>
            <w:tcW w:w="1985" w:type="dxa"/>
            <w:vAlign w:val="bottom"/>
          </w:tcPr>
          <w:p w:rsidR="003C7E2B" w:rsidRDefault="003C7E2B" w:rsidP="00ED38D6">
            <w:pPr>
              <w:jc w:val="center"/>
              <w:rPr>
                <w:color w:val="000000"/>
                <w:sz w:val="26"/>
                <w:szCs w:val="26"/>
              </w:rPr>
            </w:pPr>
            <w:r>
              <w:rPr>
                <w:color w:val="000000"/>
                <w:sz w:val="26"/>
                <w:szCs w:val="26"/>
              </w:rPr>
              <w:t>12 468 779,34</w:t>
            </w:r>
          </w:p>
        </w:tc>
      </w:tr>
    </w:tbl>
    <w:p w:rsidR="003C7E2B" w:rsidRPr="00CA0DBA" w:rsidRDefault="003C7E2B" w:rsidP="00C21BAD">
      <w:pPr>
        <w:widowControl w:val="0"/>
        <w:suppressAutoHyphens w:val="0"/>
        <w:autoSpaceDE w:val="0"/>
        <w:autoSpaceDN w:val="0"/>
        <w:adjustRightInd w:val="0"/>
        <w:ind w:firstLine="709"/>
        <w:jc w:val="both"/>
        <w:rPr>
          <w:rFonts w:eastAsia="Lucida Sans Unicode"/>
          <w:kern w:val="1"/>
          <w:sz w:val="26"/>
          <w:szCs w:val="26"/>
          <w:lang w:eastAsia="ru-RU"/>
        </w:rPr>
      </w:pPr>
    </w:p>
    <w:p w:rsidR="000106CC" w:rsidRDefault="003C7E2B" w:rsidP="00A6074D">
      <w:pPr>
        <w:suppressAutoHyphens w:val="0"/>
        <w:spacing w:line="276" w:lineRule="auto"/>
        <w:ind w:firstLine="709"/>
        <w:jc w:val="both"/>
        <w:rPr>
          <w:rFonts w:eastAsia="Lucida Sans Unicode"/>
          <w:kern w:val="1"/>
          <w:sz w:val="26"/>
          <w:szCs w:val="26"/>
          <w:lang w:eastAsia="ru-RU"/>
        </w:rPr>
      </w:pPr>
      <w:r>
        <w:rPr>
          <w:sz w:val="26"/>
          <w:szCs w:val="26"/>
          <w:lang w:eastAsia="ru-RU"/>
        </w:rPr>
        <w:t xml:space="preserve">В 2023 году численность посещений на конец года увеличилась на 6735 единиц относительно утвержденной муниципальным заданием численности и составила 84885 ед., что не превышает допустимое отклонение количественного показателя муниципальной услуги. </w:t>
      </w:r>
      <w:proofErr w:type="gramStart"/>
      <w:r>
        <w:rPr>
          <w:sz w:val="26"/>
          <w:szCs w:val="26"/>
          <w:lang w:eastAsia="ru-RU"/>
        </w:rPr>
        <w:t xml:space="preserve">Количество посещений в 2023 году увеличилось на 15969 ед. относительно аналогичного периода прошлого года, а средний размер платы на содержание одной услуги в 2023 году снизилось на </w:t>
      </w:r>
      <w:r w:rsidR="00A6074D">
        <w:rPr>
          <w:sz w:val="26"/>
          <w:szCs w:val="26"/>
          <w:lang w:eastAsia="ru-RU"/>
        </w:rPr>
        <w:t>8,17</w:t>
      </w:r>
      <w:r>
        <w:rPr>
          <w:sz w:val="26"/>
          <w:szCs w:val="26"/>
          <w:lang w:eastAsia="ru-RU"/>
        </w:rPr>
        <w:t xml:space="preserve"> руб. или на </w:t>
      </w:r>
      <w:r w:rsidR="00A6074D">
        <w:rPr>
          <w:sz w:val="26"/>
          <w:szCs w:val="26"/>
          <w:lang w:eastAsia="ru-RU"/>
        </w:rPr>
        <w:t>5,3</w:t>
      </w:r>
      <w:r>
        <w:rPr>
          <w:sz w:val="26"/>
          <w:szCs w:val="26"/>
          <w:lang w:eastAsia="ru-RU"/>
        </w:rPr>
        <w:t xml:space="preserve"> %  по сравнению с прошлым годом и составил </w:t>
      </w:r>
      <w:r w:rsidR="00A6074D">
        <w:rPr>
          <w:sz w:val="26"/>
          <w:szCs w:val="26"/>
          <w:lang w:eastAsia="ru-RU"/>
        </w:rPr>
        <w:t>146,89</w:t>
      </w:r>
      <w:r>
        <w:rPr>
          <w:sz w:val="26"/>
          <w:szCs w:val="26"/>
          <w:lang w:eastAsia="ru-RU"/>
        </w:rPr>
        <w:t xml:space="preserve"> руб. </w:t>
      </w:r>
      <w:r w:rsidRPr="00CA0DBA">
        <w:rPr>
          <w:rFonts w:eastAsia="Lucida Sans Unicode"/>
          <w:kern w:val="1"/>
          <w:sz w:val="26"/>
          <w:szCs w:val="26"/>
          <w:lang w:eastAsia="ru-RU"/>
        </w:rPr>
        <w:t>В соответствии с отчетом об исполнении учреждением плана его финансового-хозяйственной деятельности, субсидия на выполнение муниципального задания в 2023 г</w:t>
      </w:r>
      <w:proofErr w:type="gramEnd"/>
      <w:r w:rsidRPr="00CA0DBA">
        <w:rPr>
          <w:rFonts w:eastAsia="Lucida Sans Unicode"/>
          <w:kern w:val="1"/>
          <w:sz w:val="26"/>
          <w:szCs w:val="26"/>
          <w:lang w:eastAsia="ru-RU"/>
        </w:rPr>
        <w:t xml:space="preserve">. составила </w:t>
      </w:r>
      <w:r w:rsidR="00A6074D">
        <w:rPr>
          <w:rFonts w:eastAsia="Lucida Sans Unicode"/>
          <w:kern w:val="1"/>
          <w:sz w:val="26"/>
          <w:szCs w:val="26"/>
          <w:lang w:eastAsia="ru-RU"/>
        </w:rPr>
        <w:t>12 468,78</w:t>
      </w:r>
      <w:r w:rsidRPr="00CA0DBA">
        <w:rPr>
          <w:rFonts w:eastAsia="Lucida Sans Unicode"/>
          <w:kern w:val="1"/>
          <w:sz w:val="26"/>
          <w:szCs w:val="26"/>
          <w:lang w:eastAsia="ru-RU"/>
        </w:rPr>
        <w:t xml:space="preserve"> тыс. руб., </w:t>
      </w:r>
      <w:r w:rsidRPr="005B0AEB">
        <w:rPr>
          <w:rFonts w:eastAsia="Lucida Sans Unicode"/>
          <w:kern w:val="1"/>
          <w:sz w:val="26"/>
          <w:szCs w:val="26"/>
          <w:lang w:eastAsia="ru-RU"/>
        </w:rPr>
        <w:t>что соответствует</w:t>
      </w:r>
      <w:r w:rsidRPr="00CA0DBA">
        <w:rPr>
          <w:rFonts w:eastAsia="Lucida Sans Unicode"/>
          <w:kern w:val="1"/>
          <w:sz w:val="26"/>
          <w:szCs w:val="26"/>
          <w:lang w:eastAsia="ru-RU"/>
        </w:rPr>
        <w:t xml:space="preserve"> данным отчета о выполнении муниципального задания.</w:t>
      </w:r>
    </w:p>
    <w:p w:rsidR="00A6074D" w:rsidRDefault="00A6074D" w:rsidP="00A6074D">
      <w:pPr>
        <w:suppressAutoHyphens w:val="0"/>
        <w:spacing w:line="276" w:lineRule="auto"/>
        <w:ind w:firstLine="709"/>
        <w:jc w:val="both"/>
        <w:rPr>
          <w:rFonts w:eastAsia="Lucida Sans Unicode"/>
          <w:kern w:val="1"/>
          <w:sz w:val="26"/>
          <w:szCs w:val="26"/>
          <w:lang w:eastAsia="ru-RU"/>
        </w:rPr>
      </w:pPr>
    </w:p>
    <w:p w:rsidR="000106CC" w:rsidRDefault="000106CC" w:rsidP="001961F9">
      <w:pPr>
        <w:suppressAutoHyphens w:val="0"/>
        <w:spacing w:line="276" w:lineRule="auto"/>
        <w:ind w:firstLine="709"/>
        <w:jc w:val="both"/>
        <w:rPr>
          <w:sz w:val="26"/>
          <w:szCs w:val="26"/>
        </w:rPr>
      </w:pPr>
      <w:r w:rsidRPr="002B2810">
        <w:rPr>
          <w:sz w:val="26"/>
          <w:szCs w:val="26"/>
        </w:rPr>
        <w:t xml:space="preserve">МБУ </w:t>
      </w:r>
      <w:r w:rsidRPr="002B2810">
        <w:rPr>
          <w:sz w:val="26"/>
          <w:szCs w:val="26"/>
          <w:lang w:eastAsia="ru-RU"/>
        </w:rPr>
        <w:t>«</w:t>
      </w:r>
      <w:r>
        <w:rPr>
          <w:sz w:val="26"/>
          <w:szCs w:val="26"/>
          <w:lang w:eastAsia="ru-RU"/>
        </w:rPr>
        <w:t>МБ</w:t>
      </w:r>
      <w:r w:rsidRPr="002B2810">
        <w:rPr>
          <w:sz w:val="26"/>
          <w:szCs w:val="26"/>
          <w:lang w:eastAsia="ru-RU"/>
        </w:rPr>
        <w:t xml:space="preserve"> П</w:t>
      </w:r>
      <w:r>
        <w:rPr>
          <w:sz w:val="26"/>
          <w:szCs w:val="26"/>
          <w:lang w:eastAsia="ru-RU"/>
        </w:rPr>
        <w:t xml:space="preserve">ограничного </w:t>
      </w:r>
      <w:r w:rsidRPr="002B2810">
        <w:rPr>
          <w:sz w:val="26"/>
          <w:szCs w:val="26"/>
          <w:lang w:eastAsia="ru-RU"/>
        </w:rPr>
        <w:t>М</w:t>
      </w:r>
      <w:r>
        <w:rPr>
          <w:sz w:val="26"/>
          <w:szCs w:val="26"/>
          <w:lang w:eastAsia="ru-RU"/>
        </w:rPr>
        <w:t>О</w:t>
      </w:r>
      <w:r w:rsidRPr="002B2810">
        <w:rPr>
          <w:sz w:val="26"/>
          <w:szCs w:val="26"/>
          <w:lang w:eastAsia="ru-RU"/>
        </w:rPr>
        <w:t>»</w:t>
      </w:r>
      <w:r w:rsidRPr="00E41863">
        <w:rPr>
          <w:sz w:val="26"/>
          <w:szCs w:val="26"/>
          <w:lang w:eastAsia="ru-RU"/>
        </w:rPr>
        <w:t xml:space="preserve"> </w:t>
      </w:r>
      <w:r w:rsidRPr="00E41863">
        <w:rPr>
          <w:rFonts w:eastAsia="Calibri"/>
          <w:sz w:val="26"/>
          <w:szCs w:val="26"/>
          <w:lang w:eastAsia="ru-RU"/>
        </w:rPr>
        <w:t xml:space="preserve">вправе представить письменные возражения на акт, оформленный по результатам </w:t>
      </w:r>
      <w:r w:rsidRPr="00E41863">
        <w:rPr>
          <w:sz w:val="26"/>
          <w:szCs w:val="26"/>
          <w:lang w:eastAsia="ru-RU"/>
        </w:rPr>
        <w:t>камеральной проверки, в течение 15 (пятнадцати) рабочих дней со дня получения копии акта.</w:t>
      </w:r>
    </w:p>
    <w:p w:rsidR="00370522" w:rsidRDefault="00370522" w:rsidP="00553131">
      <w:pPr>
        <w:widowControl w:val="0"/>
        <w:suppressAutoHyphens w:val="0"/>
        <w:autoSpaceDE w:val="0"/>
        <w:autoSpaceDN w:val="0"/>
        <w:adjustRightInd w:val="0"/>
        <w:jc w:val="both"/>
        <w:rPr>
          <w:sz w:val="26"/>
          <w:szCs w:val="26"/>
          <w:lang w:eastAsia="ru-RU"/>
        </w:rPr>
      </w:pPr>
    </w:p>
    <w:p w:rsidR="00A6074D" w:rsidRDefault="00A6074D" w:rsidP="00553131">
      <w:pPr>
        <w:widowControl w:val="0"/>
        <w:suppressAutoHyphens w:val="0"/>
        <w:autoSpaceDE w:val="0"/>
        <w:autoSpaceDN w:val="0"/>
        <w:adjustRightInd w:val="0"/>
        <w:jc w:val="both"/>
        <w:rPr>
          <w:sz w:val="26"/>
          <w:szCs w:val="26"/>
          <w:lang w:eastAsia="ru-RU"/>
        </w:rPr>
      </w:pPr>
    </w:p>
    <w:p w:rsidR="00A6074D" w:rsidRDefault="00A6074D" w:rsidP="00553131">
      <w:pPr>
        <w:widowControl w:val="0"/>
        <w:suppressAutoHyphens w:val="0"/>
        <w:autoSpaceDE w:val="0"/>
        <w:autoSpaceDN w:val="0"/>
        <w:adjustRightInd w:val="0"/>
        <w:jc w:val="both"/>
        <w:rPr>
          <w:sz w:val="26"/>
          <w:szCs w:val="26"/>
          <w:lang w:eastAsia="ru-RU"/>
        </w:rPr>
      </w:pPr>
    </w:p>
    <w:p w:rsidR="00A6074D" w:rsidRPr="00D31104" w:rsidRDefault="00A6074D" w:rsidP="00553131">
      <w:pPr>
        <w:widowControl w:val="0"/>
        <w:suppressAutoHyphens w:val="0"/>
        <w:autoSpaceDE w:val="0"/>
        <w:autoSpaceDN w:val="0"/>
        <w:adjustRightInd w:val="0"/>
        <w:jc w:val="both"/>
        <w:rPr>
          <w:sz w:val="26"/>
          <w:szCs w:val="26"/>
          <w:lang w:eastAsia="ru-RU"/>
        </w:rPr>
      </w:pPr>
    </w:p>
    <w:p w:rsidR="00553131" w:rsidRDefault="00553131" w:rsidP="00553131">
      <w:pPr>
        <w:widowControl w:val="0"/>
        <w:suppressAutoHyphens w:val="0"/>
        <w:autoSpaceDE w:val="0"/>
        <w:autoSpaceDN w:val="0"/>
        <w:adjustRightInd w:val="0"/>
        <w:jc w:val="both"/>
        <w:rPr>
          <w:sz w:val="26"/>
          <w:szCs w:val="26"/>
          <w:lang w:eastAsia="ru-RU"/>
        </w:rPr>
      </w:pPr>
      <w:r w:rsidRPr="00D31104">
        <w:rPr>
          <w:sz w:val="26"/>
          <w:szCs w:val="26"/>
          <w:lang w:eastAsia="ru-RU"/>
        </w:rPr>
        <w:t xml:space="preserve">Главный специалист 1 разряда  - ревизор </w:t>
      </w:r>
      <w:r w:rsidRPr="00D31104">
        <w:rPr>
          <w:sz w:val="26"/>
          <w:szCs w:val="26"/>
          <w:lang w:eastAsia="ru-RU"/>
        </w:rPr>
        <w:tab/>
      </w:r>
      <w:r w:rsidRPr="00D31104">
        <w:rPr>
          <w:sz w:val="26"/>
          <w:szCs w:val="26"/>
          <w:lang w:eastAsia="ru-RU"/>
        </w:rPr>
        <w:tab/>
      </w:r>
      <w:r w:rsidRPr="00D31104">
        <w:rPr>
          <w:sz w:val="26"/>
          <w:szCs w:val="26"/>
          <w:lang w:eastAsia="ru-RU"/>
        </w:rPr>
        <w:tab/>
      </w:r>
      <w:r>
        <w:rPr>
          <w:sz w:val="26"/>
          <w:szCs w:val="26"/>
          <w:lang w:eastAsia="ru-RU"/>
        </w:rPr>
        <w:t xml:space="preserve">       </w:t>
      </w:r>
      <w:r>
        <w:rPr>
          <w:sz w:val="26"/>
          <w:szCs w:val="26"/>
          <w:lang w:eastAsia="ru-RU"/>
        </w:rPr>
        <w:tab/>
        <w:t xml:space="preserve">             </w:t>
      </w:r>
      <w:r w:rsidR="00A6074D">
        <w:rPr>
          <w:sz w:val="26"/>
          <w:szCs w:val="26"/>
          <w:lang w:eastAsia="ru-RU"/>
        </w:rPr>
        <w:t xml:space="preserve">Е. Е. </w:t>
      </w:r>
      <w:r>
        <w:rPr>
          <w:sz w:val="26"/>
          <w:szCs w:val="26"/>
          <w:lang w:eastAsia="ru-RU"/>
        </w:rPr>
        <w:t xml:space="preserve">Зинина </w:t>
      </w:r>
    </w:p>
    <w:p w:rsidR="00553131" w:rsidRDefault="00553131" w:rsidP="00553131">
      <w:pPr>
        <w:widowControl w:val="0"/>
        <w:suppressAutoHyphens w:val="0"/>
        <w:autoSpaceDE w:val="0"/>
        <w:autoSpaceDN w:val="0"/>
        <w:adjustRightInd w:val="0"/>
        <w:jc w:val="both"/>
        <w:rPr>
          <w:sz w:val="26"/>
          <w:szCs w:val="26"/>
          <w:lang w:eastAsia="ru-RU"/>
        </w:rPr>
      </w:pPr>
    </w:p>
    <w:p w:rsidR="00370522" w:rsidRDefault="00370522" w:rsidP="00553131">
      <w:pPr>
        <w:widowControl w:val="0"/>
        <w:suppressAutoHyphens w:val="0"/>
        <w:autoSpaceDE w:val="0"/>
        <w:autoSpaceDN w:val="0"/>
        <w:adjustRightInd w:val="0"/>
        <w:jc w:val="both"/>
        <w:rPr>
          <w:sz w:val="26"/>
          <w:szCs w:val="26"/>
          <w:lang w:eastAsia="ru-RU"/>
        </w:rPr>
      </w:pPr>
    </w:p>
    <w:p w:rsidR="00370522" w:rsidRDefault="00370522" w:rsidP="00553131">
      <w:pPr>
        <w:widowControl w:val="0"/>
        <w:suppressAutoHyphens w:val="0"/>
        <w:autoSpaceDE w:val="0"/>
        <w:autoSpaceDN w:val="0"/>
        <w:adjustRightInd w:val="0"/>
        <w:jc w:val="both"/>
        <w:rPr>
          <w:sz w:val="26"/>
          <w:szCs w:val="26"/>
          <w:lang w:eastAsia="ru-RU"/>
        </w:rPr>
      </w:pPr>
    </w:p>
    <w:p w:rsidR="00370522" w:rsidRDefault="00370522" w:rsidP="00553131">
      <w:pPr>
        <w:widowControl w:val="0"/>
        <w:suppressAutoHyphens w:val="0"/>
        <w:autoSpaceDE w:val="0"/>
        <w:autoSpaceDN w:val="0"/>
        <w:adjustRightInd w:val="0"/>
        <w:jc w:val="both"/>
        <w:rPr>
          <w:sz w:val="26"/>
          <w:szCs w:val="26"/>
          <w:lang w:eastAsia="ru-RU"/>
        </w:rPr>
      </w:pPr>
    </w:p>
    <w:p w:rsidR="00A6074D" w:rsidRDefault="00A6074D" w:rsidP="00A6074D">
      <w:pPr>
        <w:widowControl w:val="0"/>
        <w:suppressAutoHyphens w:val="0"/>
        <w:autoSpaceDE w:val="0"/>
        <w:autoSpaceDN w:val="0"/>
        <w:adjustRightInd w:val="0"/>
        <w:jc w:val="both"/>
        <w:rPr>
          <w:sz w:val="26"/>
          <w:szCs w:val="26"/>
          <w:lang w:eastAsia="ru-RU"/>
        </w:rPr>
      </w:pPr>
      <w:r>
        <w:rPr>
          <w:sz w:val="26"/>
          <w:szCs w:val="26"/>
          <w:lang w:eastAsia="ru-RU"/>
        </w:rPr>
        <w:t>Копию акта контрольного мероприятия получил:</w:t>
      </w:r>
    </w:p>
    <w:p w:rsidR="00A6074D" w:rsidRPr="006F52DB" w:rsidRDefault="00A6074D" w:rsidP="00A6074D">
      <w:pPr>
        <w:widowControl w:val="0"/>
        <w:suppressAutoHyphens w:val="0"/>
        <w:autoSpaceDE w:val="0"/>
        <w:autoSpaceDN w:val="0"/>
        <w:adjustRightInd w:val="0"/>
        <w:jc w:val="both"/>
        <w:rPr>
          <w:szCs w:val="28"/>
        </w:rPr>
      </w:pPr>
      <w:r>
        <w:rPr>
          <w:sz w:val="26"/>
          <w:szCs w:val="26"/>
        </w:rPr>
        <w:t xml:space="preserve">И. о. директора </w:t>
      </w:r>
      <w:r w:rsidRPr="002B2810">
        <w:rPr>
          <w:sz w:val="26"/>
          <w:szCs w:val="26"/>
        </w:rPr>
        <w:t xml:space="preserve">МБУ </w:t>
      </w:r>
      <w:r w:rsidRPr="002B2810">
        <w:rPr>
          <w:sz w:val="26"/>
          <w:szCs w:val="26"/>
          <w:lang w:eastAsia="ru-RU"/>
        </w:rPr>
        <w:t>«</w:t>
      </w:r>
      <w:r>
        <w:rPr>
          <w:sz w:val="26"/>
          <w:szCs w:val="26"/>
          <w:lang w:eastAsia="ru-RU"/>
        </w:rPr>
        <w:t>МБ</w:t>
      </w:r>
      <w:r w:rsidRPr="002B2810">
        <w:rPr>
          <w:sz w:val="26"/>
          <w:szCs w:val="26"/>
          <w:lang w:eastAsia="ru-RU"/>
        </w:rPr>
        <w:t xml:space="preserve"> П</w:t>
      </w:r>
      <w:r>
        <w:rPr>
          <w:sz w:val="26"/>
          <w:szCs w:val="26"/>
          <w:lang w:eastAsia="ru-RU"/>
        </w:rPr>
        <w:t xml:space="preserve">ограничного </w:t>
      </w:r>
      <w:r w:rsidRPr="002B2810">
        <w:rPr>
          <w:sz w:val="26"/>
          <w:szCs w:val="26"/>
          <w:lang w:eastAsia="ru-RU"/>
        </w:rPr>
        <w:t>М</w:t>
      </w:r>
      <w:r>
        <w:rPr>
          <w:sz w:val="26"/>
          <w:szCs w:val="26"/>
          <w:lang w:eastAsia="ru-RU"/>
        </w:rPr>
        <w:t>О</w:t>
      </w:r>
      <w:r w:rsidRPr="002B2810">
        <w:rPr>
          <w:sz w:val="26"/>
          <w:szCs w:val="26"/>
          <w:lang w:eastAsia="ru-RU"/>
        </w:rPr>
        <w:t>»</w:t>
      </w:r>
      <w:r w:rsidRPr="002B2810">
        <w:rPr>
          <w:sz w:val="26"/>
          <w:szCs w:val="26"/>
          <w:lang w:eastAsia="ru-RU"/>
        </w:rPr>
        <w:tab/>
      </w:r>
      <w:r w:rsidRPr="002B2810">
        <w:rPr>
          <w:sz w:val="26"/>
          <w:szCs w:val="26"/>
          <w:lang w:eastAsia="ru-RU"/>
        </w:rPr>
        <w:tab/>
        <w:t xml:space="preserve">     </w:t>
      </w:r>
      <w:r w:rsidRPr="002B2810">
        <w:rPr>
          <w:sz w:val="26"/>
          <w:szCs w:val="26"/>
        </w:rPr>
        <w:t xml:space="preserve">           </w:t>
      </w:r>
      <w:r>
        <w:rPr>
          <w:sz w:val="26"/>
          <w:szCs w:val="26"/>
        </w:rPr>
        <w:t xml:space="preserve">    Д. С. Бакулина</w:t>
      </w:r>
    </w:p>
    <w:p w:rsidR="00D10F97" w:rsidRPr="006F52DB" w:rsidRDefault="00D10F97" w:rsidP="00A6074D">
      <w:pPr>
        <w:widowControl w:val="0"/>
        <w:suppressAutoHyphens w:val="0"/>
        <w:autoSpaceDE w:val="0"/>
        <w:autoSpaceDN w:val="0"/>
        <w:adjustRightInd w:val="0"/>
        <w:jc w:val="both"/>
        <w:rPr>
          <w:szCs w:val="28"/>
        </w:rPr>
      </w:pPr>
    </w:p>
    <w:sectPr w:rsidR="00D10F97" w:rsidRPr="006F52DB" w:rsidSect="00973A99">
      <w:footerReference w:type="default" r:id="rId11"/>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896" w:rsidRDefault="00904896" w:rsidP="002B7EF5">
      <w:r>
        <w:separator/>
      </w:r>
    </w:p>
  </w:endnote>
  <w:endnote w:type="continuationSeparator" w:id="0">
    <w:p w:rsidR="00904896" w:rsidRDefault="00904896" w:rsidP="002B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050696"/>
      <w:docPartObj>
        <w:docPartGallery w:val="Page Numbers (Bottom of Page)"/>
        <w:docPartUnique/>
      </w:docPartObj>
    </w:sdtPr>
    <w:sdtEndPr/>
    <w:sdtContent>
      <w:p w:rsidR="00605892" w:rsidRDefault="00605892">
        <w:pPr>
          <w:pStyle w:val="ac"/>
          <w:jc w:val="center"/>
        </w:pPr>
        <w:r>
          <w:fldChar w:fldCharType="begin"/>
        </w:r>
        <w:r>
          <w:instrText>PAGE   \* MERGEFORMAT</w:instrText>
        </w:r>
        <w:r>
          <w:fldChar w:fldCharType="separate"/>
        </w:r>
        <w:r w:rsidR="00A22C59">
          <w:rPr>
            <w:noProof/>
          </w:rPr>
          <w:t>3</w:t>
        </w:r>
        <w:r>
          <w:fldChar w:fldCharType="end"/>
        </w:r>
      </w:p>
    </w:sdtContent>
  </w:sdt>
  <w:p w:rsidR="002B7EF5" w:rsidRDefault="002B7EF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896" w:rsidRDefault="00904896" w:rsidP="002B7EF5">
      <w:r>
        <w:separator/>
      </w:r>
    </w:p>
  </w:footnote>
  <w:footnote w:type="continuationSeparator" w:id="0">
    <w:p w:rsidR="00904896" w:rsidRDefault="00904896" w:rsidP="002B7E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24D"/>
    <w:multiLevelType w:val="hybridMultilevel"/>
    <w:tmpl w:val="CECE5C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7712FAF"/>
    <w:multiLevelType w:val="hybridMultilevel"/>
    <w:tmpl w:val="121625E2"/>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
    <w:nsid w:val="0F340195"/>
    <w:multiLevelType w:val="hybridMultilevel"/>
    <w:tmpl w:val="B09CC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F97756"/>
    <w:multiLevelType w:val="hybridMultilevel"/>
    <w:tmpl w:val="E266226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D1329D4"/>
    <w:multiLevelType w:val="hybridMultilevel"/>
    <w:tmpl w:val="B44C4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974E1F"/>
    <w:multiLevelType w:val="hybridMultilevel"/>
    <w:tmpl w:val="5D920C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EDC07C4"/>
    <w:multiLevelType w:val="hybridMultilevel"/>
    <w:tmpl w:val="4D869F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76C2308"/>
    <w:multiLevelType w:val="hybridMultilevel"/>
    <w:tmpl w:val="4634B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858E0"/>
    <w:multiLevelType w:val="hybridMultilevel"/>
    <w:tmpl w:val="ACBC33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16412CD"/>
    <w:multiLevelType w:val="hybridMultilevel"/>
    <w:tmpl w:val="CF64B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D148B2"/>
    <w:multiLevelType w:val="hybridMultilevel"/>
    <w:tmpl w:val="14B858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3AF767A2"/>
    <w:multiLevelType w:val="hybridMultilevel"/>
    <w:tmpl w:val="21865B9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473B609C"/>
    <w:multiLevelType w:val="hybridMultilevel"/>
    <w:tmpl w:val="2FAEA9A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3">
    <w:nsid w:val="49933F2C"/>
    <w:multiLevelType w:val="hybridMultilevel"/>
    <w:tmpl w:val="90708076"/>
    <w:lvl w:ilvl="0" w:tplc="05144908">
      <w:start w:val="1"/>
      <w:numFmt w:val="bullet"/>
      <w:lvlText w:val="-"/>
      <w:lvlJc w:val="left"/>
      <w:pPr>
        <w:ind w:left="1069" w:hanging="360"/>
      </w:pPr>
      <w:rPr>
        <w:rFonts w:ascii="SimSun" w:eastAsia="SimSun" w:hAnsi="SimSun" w:hint="eastAsia"/>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DD65142"/>
    <w:multiLevelType w:val="hybridMultilevel"/>
    <w:tmpl w:val="370E898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53094048"/>
    <w:multiLevelType w:val="hybridMultilevel"/>
    <w:tmpl w:val="807CA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DD008D"/>
    <w:multiLevelType w:val="hybridMultilevel"/>
    <w:tmpl w:val="C47EB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2D3CA2"/>
    <w:multiLevelType w:val="hybridMultilevel"/>
    <w:tmpl w:val="B27E284E"/>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8">
    <w:nsid w:val="61082B43"/>
    <w:multiLevelType w:val="hybridMultilevel"/>
    <w:tmpl w:val="B2DAE63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9">
    <w:nsid w:val="73FD7E0C"/>
    <w:multiLevelType w:val="hybridMultilevel"/>
    <w:tmpl w:val="B45847AC"/>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20">
    <w:nsid w:val="7A1E1D76"/>
    <w:multiLevelType w:val="hybridMultilevel"/>
    <w:tmpl w:val="C95C606E"/>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num w:numId="1">
    <w:abstractNumId w:val="3"/>
  </w:num>
  <w:num w:numId="2">
    <w:abstractNumId w:val="0"/>
  </w:num>
  <w:num w:numId="3">
    <w:abstractNumId w:val="2"/>
  </w:num>
  <w:num w:numId="4">
    <w:abstractNumId w:val="20"/>
  </w:num>
  <w:num w:numId="5">
    <w:abstractNumId w:val="14"/>
  </w:num>
  <w:num w:numId="6">
    <w:abstractNumId w:val="17"/>
  </w:num>
  <w:num w:numId="7">
    <w:abstractNumId w:val="1"/>
  </w:num>
  <w:num w:numId="8">
    <w:abstractNumId w:val="19"/>
  </w:num>
  <w:num w:numId="9">
    <w:abstractNumId w:val="12"/>
  </w:num>
  <w:num w:numId="10">
    <w:abstractNumId w:val="4"/>
  </w:num>
  <w:num w:numId="11">
    <w:abstractNumId w:val="10"/>
  </w:num>
  <w:num w:numId="12">
    <w:abstractNumId w:val="1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8"/>
  </w:num>
  <w:num w:numId="16">
    <w:abstractNumId w:val="9"/>
  </w:num>
  <w:num w:numId="17">
    <w:abstractNumId w:val="7"/>
  </w:num>
  <w:num w:numId="18">
    <w:abstractNumId w:val="13"/>
  </w:num>
  <w:num w:numId="19">
    <w:abstractNumId w:val="5"/>
  </w:num>
  <w:num w:numId="20">
    <w:abstractNumId w:val="6"/>
  </w:num>
  <w:num w:numId="21">
    <w:abstractNumId w:val="1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82257"/>
    <w:rsid w:val="000064AD"/>
    <w:rsid w:val="000106CC"/>
    <w:rsid w:val="00024C9E"/>
    <w:rsid w:val="00041A3B"/>
    <w:rsid w:val="00055A80"/>
    <w:rsid w:val="000579B5"/>
    <w:rsid w:val="00061AEE"/>
    <w:rsid w:val="00063AC8"/>
    <w:rsid w:val="00065F52"/>
    <w:rsid w:val="000717DB"/>
    <w:rsid w:val="00071A07"/>
    <w:rsid w:val="00072076"/>
    <w:rsid w:val="00083532"/>
    <w:rsid w:val="00086920"/>
    <w:rsid w:val="000B0207"/>
    <w:rsid w:val="000C4E93"/>
    <w:rsid w:val="000F1943"/>
    <w:rsid w:val="000F295F"/>
    <w:rsid w:val="000F4F79"/>
    <w:rsid w:val="000F79F3"/>
    <w:rsid w:val="001124F1"/>
    <w:rsid w:val="00113B8E"/>
    <w:rsid w:val="001162A4"/>
    <w:rsid w:val="00120061"/>
    <w:rsid w:val="001202E9"/>
    <w:rsid w:val="0012141E"/>
    <w:rsid w:val="0012656C"/>
    <w:rsid w:val="00127FAF"/>
    <w:rsid w:val="0016072F"/>
    <w:rsid w:val="00162F12"/>
    <w:rsid w:val="001652C4"/>
    <w:rsid w:val="00167AC8"/>
    <w:rsid w:val="00176D18"/>
    <w:rsid w:val="00182257"/>
    <w:rsid w:val="00182C50"/>
    <w:rsid w:val="001961F9"/>
    <w:rsid w:val="001C752F"/>
    <w:rsid w:val="001D07E7"/>
    <w:rsid w:val="001D26D1"/>
    <w:rsid w:val="001D5071"/>
    <w:rsid w:val="001E06F3"/>
    <w:rsid w:val="001F1375"/>
    <w:rsid w:val="001F68E4"/>
    <w:rsid w:val="001F721B"/>
    <w:rsid w:val="00203839"/>
    <w:rsid w:val="00206294"/>
    <w:rsid w:val="00223D4C"/>
    <w:rsid w:val="00233640"/>
    <w:rsid w:val="00236A53"/>
    <w:rsid w:val="00237160"/>
    <w:rsid w:val="0024406F"/>
    <w:rsid w:val="0024412A"/>
    <w:rsid w:val="00245202"/>
    <w:rsid w:val="00247B6A"/>
    <w:rsid w:val="00253B33"/>
    <w:rsid w:val="00260441"/>
    <w:rsid w:val="00270D75"/>
    <w:rsid w:val="00293671"/>
    <w:rsid w:val="002A4CA5"/>
    <w:rsid w:val="002B4DEB"/>
    <w:rsid w:val="002B7EF5"/>
    <w:rsid w:val="002D3303"/>
    <w:rsid w:val="002D4A9A"/>
    <w:rsid w:val="002D5213"/>
    <w:rsid w:val="002D56C8"/>
    <w:rsid w:val="002F2F5E"/>
    <w:rsid w:val="002F3EA4"/>
    <w:rsid w:val="002F6FB1"/>
    <w:rsid w:val="00314E30"/>
    <w:rsid w:val="0031538B"/>
    <w:rsid w:val="003173AB"/>
    <w:rsid w:val="00323553"/>
    <w:rsid w:val="00324A05"/>
    <w:rsid w:val="00347F1F"/>
    <w:rsid w:val="003623A4"/>
    <w:rsid w:val="003674E8"/>
    <w:rsid w:val="00370522"/>
    <w:rsid w:val="00384341"/>
    <w:rsid w:val="003961E6"/>
    <w:rsid w:val="003A10EE"/>
    <w:rsid w:val="003B0AB3"/>
    <w:rsid w:val="003B1651"/>
    <w:rsid w:val="003B20C2"/>
    <w:rsid w:val="003B439E"/>
    <w:rsid w:val="003C4271"/>
    <w:rsid w:val="003C7E2B"/>
    <w:rsid w:val="003D57F0"/>
    <w:rsid w:val="003E2631"/>
    <w:rsid w:val="003E403C"/>
    <w:rsid w:val="003E5AC3"/>
    <w:rsid w:val="003F0ACA"/>
    <w:rsid w:val="003F16EB"/>
    <w:rsid w:val="00401723"/>
    <w:rsid w:val="004226C4"/>
    <w:rsid w:val="004229B1"/>
    <w:rsid w:val="004247DF"/>
    <w:rsid w:val="0042597E"/>
    <w:rsid w:val="004302A6"/>
    <w:rsid w:val="00442FDB"/>
    <w:rsid w:val="00447F47"/>
    <w:rsid w:val="00451DAB"/>
    <w:rsid w:val="004573F4"/>
    <w:rsid w:val="004614AF"/>
    <w:rsid w:val="00464441"/>
    <w:rsid w:val="004654CF"/>
    <w:rsid w:val="004733F3"/>
    <w:rsid w:val="00473CA3"/>
    <w:rsid w:val="00485AFF"/>
    <w:rsid w:val="004B230D"/>
    <w:rsid w:val="004C558A"/>
    <w:rsid w:val="004D6FF9"/>
    <w:rsid w:val="004F4236"/>
    <w:rsid w:val="005115A2"/>
    <w:rsid w:val="00514AB8"/>
    <w:rsid w:val="0052682C"/>
    <w:rsid w:val="00545C7F"/>
    <w:rsid w:val="00553131"/>
    <w:rsid w:val="005616B6"/>
    <w:rsid w:val="005732B2"/>
    <w:rsid w:val="00573D92"/>
    <w:rsid w:val="0058487D"/>
    <w:rsid w:val="005B2F15"/>
    <w:rsid w:val="005C5740"/>
    <w:rsid w:val="005D5C17"/>
    <w:rsid w:val="005E1A6E"/>
    <w:rsid w:val="005F7B59"/>
    <w:rsid w:val="00601F78"/>
    <w:rsid w:val="00605892"/>
    <w:rsid w:val="00615082"/>
    <w:rsid w:val="00624023"/>
    <w:rsid w:val="006249F0"/>
    <w:rsid w:val="006404DA"/>
    <w:rsid w:val="00641838"/>
    <w:rsid w:val="00642233"/>
    <w:rsid w:val="00645B8C"/>
    <w:rsid w:val="00651EC7"/>
    <w:rsid w:val="00657342"/>
    <w:rsid w:val="00667BB3"/>
    <w:rsid w:val="00670311"/>
    <w:rsid w:val="00671214"/>
    <w:rsid w:val="006916E5"/>
    <w:rsid w:val="00696CD5"/>
    <w:rsid w:val="006A789D"/>
    <w:rsid w:val="006B1660"/>
    <w:rsid w:val="006B181D"/>
    <w:rsid w:val="006B4D31"/>
    <w:rsid w:val="006B6083"/>
    <w:rsid w:val="006B6826"/>
    <w:rsid w:val="006B6BD5"/>
    <w:rsid w:val="006B6CD8"/>
    <w:rsid w:val="006B6DBA"/>
    <w:rsid w:val="006F52DB"/>
    <w:rsid w:val="007013BA"/>
    <w:rsid w:val="007032E3"/>
    <w:rsid w:val="00711BC0"/>
    <w:rsid w:val="00712F77"/>
    <w:rsid w:val="00715FE2"/>
    <w:rsid w:val="007324D0"/>
    <w:rsid w:val="007460AB"/>
    <w:rsid w:val="00753587"/>
    <w:rsid w:val="0075366D"/>
    <w:rsid w:val="0076171A"/>
    <w:rsid w:val="007650E2"/>
    <w:rsid w:val="007843E0"/>
    <w:rsid w:val="00785722"/>
    <w:rsid w:val="00793DDD"/>
    <w:rsid w:val="007B073E"/>
    <w:rsid w:val="007C3214"/>
    <w:rsid w:val="007D097E"/>
    <w:rsid w:val="007E0AE5"/>
    <w:rsid w:val="007E2B9E"/>
    <w:rsid w:val="007F06D3"/>
    <w:rsid w:val="007F3EB3"/>
    <w:rsid w:val="007F66F2"/>
    <w:rsid w:val="008005C9"/>
    <w:rsid w:val="008006F7"/>
    <w:rsid w:val="00802564"/>
    <w:rsid w:val="00805A56"/>
    <w:rsid w:val="0081558A"/>
    <w:rsid w:val="00821B6F"/>
    <w:rsid w:val="008323DF"/>
    <w:rsid w:val="008347AA"/>
    <w:rsid w:val="008555C2"/>
    <w:rsid w:val="008566A1"/>
    <w:rsid w:val="00860AFC"/>
    <w:rsid w:val="00865AAC"/>
    <w:rsid w:val="00882E65"/>
    <w:rsid w:val="00895ED0"/>
    <w:rsid w:val="008A4F0F"/>
    <w:rsid w:val="008C2D5E"/>
    <w:rsid w:val="008C34C7"/>
    <w:rsid w:val="008D4260"/>
    <w:rsid w:val="008E547A"/>
    <w:rsid w:val="008F0194"/>
    <w:rsid w:val="00900D4A"/>
    <w:rsid w:val="00904896"/>
    <w:rsid w:val="00904A96"/>
    <w:rsid w:val="00907999"/>
    <w:rsid w:val="00913A0E"/>
    <w:rsid w:val="009142D0"/>
    <w:rsid w:val="00916DFF"/>
    <w:rsid w:val="00950C83"/>
    <w:rsid w:val="0095275F"/>
    <w:rsid w:val="0095630B"/>
    <w:rsid w:val="00957608"/>
    <w:rsid w:val="00963727"/>
    <w:rsid w:val="00964053"/>
    <w:rsid w:val="009716FB"/>
    <w:rsid w:val="009729AD"/>
    <w:rsid w:val="00973A99"/>
    <w:rsid w:val="00976D9F"/>
    <w:rsid w:val="00991030"/>
    <w:rsid w:val="009A4AC9"/>
    <w:rsid w:val="009A5677"/>
    <w:rsid w:val="009A74B7"/>
    <w:rsid w:val="009B6D50"/>
    <w:rsid w:val="009C3ED5"/>
    <w:rsid w:val="009D155E"/>
    <w:rsid w:val="009D3D41"/>
    <w:rsid w:val="009E359C"/>
    <w:rsid w:val="009E44B2"/>
    <w:rsid w:val="009E6B07"/>
    <w:rsid w:val="009F3C2C"/>
    <w:rsid w:val="009F7000"/>
    <w:rsid w:val="009F73FD"/>
    <w:rsid w:val="00A06A3F"/>
    <w:rsid w:val="00A159BC"/>
    <w:rsid w:val="00A22C59"/>
    <w:rsid w:val="00A319B1"/>
    <w:rsid w:val="00A31DD9"/>
    <w:rsid w:val="00A47FDD"/>
    <w:rsid w:val="00A564E2"/>
    <w:rsid w:val="00A56626"/>
    <w:rsid w:val="00A57565"/>
    <w:rsid w:val="00A6074D"/>
    <w:rsid w:val="00A724B7"/>
    <w:rsid w:val="00A744E8"/>
    <w:rsid w:val="00A81F5A"/>
    <w:rsid w:val="00A86A4D"/>
    <w:rsid w:val="00A928CF"/>
    <w:rsid w:val="00AA4FAC"/>
    <w:rsid w:val="00AC4087"/>
    <w:rsid w:val="00AC75C3"/>
    <w:rsid w:val="00AD475A"/>
    <w:rsid w:val="00AF014D"/>
    <w:rsid w:val="00B12FCA"/>
    <w:rsid w:val="00B34B45"/>
    <w:rsid w:val="00B43B13"/>
    <w:rsid w:val="00B4543C"/>
    <w:rsid w:val="00B46ED4"/>
    <w:rsid w:val="00B639B7"/>
    <w:rsid w:val="00B66826"/>
    <w:rsid w:val="00B70B9E"/>
    <w:rsid w:val="00B7588D"/>
    <w:rsid w:val="00B8104A"/>
    <w:rsid w:val="00BA3483"/>
    <w:rsid w:val="00BA4C53"/>
    <w:rsid w:val="00BB01DE"/>
    <w:rsid w:val="00BB5A91"/>
    <w:rsid w:val="00BC6E3D"/>
    <w:rsid w:val="00BD36B6"/>
    <w:rsid w:val="00BD5A19"/>
    <w:rsid w:val="00BE0E3D"/>
    <w:rsid w:val="00BE720C"/>
    <w:rsid w:val="00BE76BA"/>
    <w:rsid w:val="00BF56E3"/>
    <w:rsid w:val="00BF6742"/>
    <w:rsid w:val="00BF7DE1"/>
    <w:rsid w:val="00C00DFC"/>
    <w:rsid w:val="00C04BC0"/>
    <w:rsid w:val="00C10371"/>
    <w:rsid w:val="00C11FF9"/>
    <w:rsid w:val="00C120AD"/>
    <w:rsid w:val="00C21BAD"/>
    <w:rsid w:val="00C24D65"/>
    <w:rsid w:val="00C36CB3"/>
    <w:rsid w:val="00C47313"/>
    <w:rsid w:val="00C54AC2"/>
    <w:rsid w:val="00C55FBC"/>
    <w:rsid w:val="00C722E8"/>
    <w:rsid w:val="00C81F31"/>
    <w:rsid w:val="00C84E02"/>
    <w:rsid w:val="00CA01C6"/>
    <w:rsid w:val="00CA29AD"/>
    <w:rsid w:val="00CA5C2E"/>
    <w:rsid w:val="00CB47D3"/>
    <w:rsid w:val="00CC0163"/>
    <w:rsid w:val="00CD0979"/>
    <w:rsid w:val="00CD19B7"/>
    <w:rsid w:val="00CD6D6D"/>
    <w:rsid w:val="00CE0EA7"/>
    <w:rsid w:val="00CE646F"/>
    <w:rsid w:val="00D10F97"/>
    <w:rsid w:val="00D13C71"/>
    <w:rsid w:val="00D15782"/>
    <w:rsid w:val="00D2245F"/>
    <w:rsid w:val="00D31104"/>
    <w:rsid w:val="00D4314A"/>
    <w:rsid w:val="00D5782B"/>
    <w:rsid w:val="00D57899"/>
    <w:rsid w:val="00D57ED8"/>
    <w:rsid w:val="00D67FC2"/>
    <w:rsid w:val="00D8492D"/>
    <w:rsid w:val="00D93ACA"/>
    <w:rsid w:val="00D96B12"/>
    <w:rsid w:val="00DA0B5B"/>
    <w:rsid w:val="00DA4D65"/>
    <w:rsid w:val="00DB6DBE"/>
    <w:rsid w:val="00DC1EFC"/>
    <w:rsid w:val="00DC757F"/>
    <w:rsid w:val="00DD22D5"/>
    <w:rsid w:val="00DD2B15"/>
    <w:rsid w:val="00DE5573"/>
    <w:rsid w:val="00DF09E0"/>
    <w:rsid w:val="00DF0F01"/>
    <w:rsid w:val="00E02F11"/>
    <w:rsid w:val="00E04CFD"/>
    <w:rsid w:val="00E05A1F"/>
    <w:rsid w:val="00E12A38"/>
    <w:rsid w:val="00E30243"/>
    <w:rsid w:val="00E31415"/>
    <w:rsid w:val="00E41197"/>
    <w:rsid w:val="00E4615A"/>
    <w:rsid w:val="00E50A61"/>
    <w:rsid w:val="00E51E7B"/>
    <w:rsid w:val="00E758AB"/>
    <w:rsid w:val="00E84D35"/>
    <w:rsid w:val="00EA4DF7"/>
    <w:rsid w:val="00EB1763"/>
    <w:rsid w:val="00EB3820"/>
    <w:rsid w:val="00EB47A1"/>
    <w:rsid w:val="00ED487A"/>
    <w:rsid w:val="00ED61AE"/>
    <w:rsid w:val="00EE4093"/>
    <w:rsid w:val="00EF4973"/>
    <w:rsid w:val="00EF4D2E"/>
    <w:rsid w:val="00EF4EE9"/>
    <w:rsid w:val="00EF6398"/>
    <w:rsid w:val="00F01846"/>
    <w:rsid w:val="00F06C13"/>
    <w:rsid w:val="00F13E4C"/>
    <w:rsid w:val="00F16D90"/>
    <w:rsid w:val="00F22B0B"/>
    <w:rsid w:val="00F31B20"/>
    <w:rsid w:val="00F3604D"/>
    <w:rsid w:val="00F4636A"/>
    <w:rsid w:val="00F6502E"/>
    <w:rsid w:val="00F70402"/>
    <w:rsid w:val="00F75F57"/>
    <w:rsid w:val="00F848E9"/>
    <w:rsid w:val="00F960C1"/>
    <w:rsid w:val="00FA71A9"/>
    <w:rsid w:val="00FB2DEA"/>
    <w:rsid w:val="00FC2801"/>
    <w:rsid w:val="00FD1BE9"/>
    <w:rsid w:val="00FD24CF"/>
    <w:rsid w:val="00FF0579"/>
    <w:rsid w:val="00FF1391"/>
    <w:rsid w:val="00FF2C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2DB"/>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C4271"/>
    <w:pPr>
      <w:widowControl w:val="0"/>
      <w:spacing w:after="120"/>
    </w:pPr>
    <w:rPr>
      <w:rFonts w:ascii="Arial" w:eastAsia="Lucida Sans Unicode" w:hAnsi="Arial"/>
      <w:kern w:val="1"/>
      <w:sz w:val="20"/>
      <w:szCs w:val="24"/>
    </w:rPr>
  </w:style>
  <w:style w:type="character" w:customStyle="1" w:styleId="a4">
    <w:name w:val="Основной текст Знак"/>
    <w:basedOn w:val="a0"/>
    <w:link w:val="a3"/>
    <w:semiHidden/>
    <w:rsid w:val="003C4271"/>
    <w:rPr>
      <w:rFonts w:ascii="Arial" w:eastAsia="Lucida Sans Unicode" w:hAnsi="Arial" w:cs="Times New Roman"/>
      <w:kern w:val="1"/>
      <w:sz w:val="20"/>
      <w:szCs w:val="24"/>
    </w:rPr>
  </w:style>
  <w:style w:type="paragraph" w:styleId="a5">
    <w:name w:val="List Paragraph"/>
    <w:basedOn w:val="a"/>
    <w:uiPriority w:val="34"/>
    <w:qFormat/>
    <w:rsid w:val="00CA5C2E"/>
    <w:pPr>
      <w:ind w:left="720"/>
      <w:contextualSpacing/>
    </w:pPr>
  </w:style>
  <w:style w:type="table" w:styleId="a6">
    <w:name w:val="Table Grid"/>
    <w:basedOn w:val="a1"/>
    <w:uiPriority w:val="59"/>
    <w:rsid w:val="00CA5C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D10F97"/>
    <w:rPr>
      <w:rFonts w:ascii="Tahoma" w:hAnsi="Tahoma" w:cs="Tahoma"/>
      <w:sz w:val="16"/>
      <w:szCs w:val="16"/>
    </w:rPr>
  </w:style>
  <w:style w:type="character" w:customStyle="1" w:styleId="a8">
    <w:name w:val="Текст выноски Знак"/>
    <w:basedOn w:val="a0"/>
    <w:link w:val="a7"/>
    <w:uiPriority w:val="99"/>
    <w:semiHidden/>
    <w:rsid w:val="00D10F97"/>
    <w:rPr>
      <w:rFonts w:ascii="Tahoma" w:eastAsia="Times New Roman" w:hAnsi="Tahoma" w:cs="Tahoma"/>
      <w:sz w:val="16"/>
      <w:szCs w:val="16"/>
      <w:lang w:eastAsia="ar-SA"/>
    </w:rPr>
  </w:style>
  <w:style w:type="character" w:styleId="a9">
    <w:name w:val="Hyperlink"/>
    <w:uiPriority w:val="99"/>
    <w:unhideWhenUsed/>
    <w:rsid w:val="00162F12"/>
    <w:rPr>
      <w:color w:val="0000FF"/>
      <w:u w:val="single"/>
    </w:rPr>
  </w:style>
  <w:style w:type="paragraph" w:styleId="aa">
    <w:name w:val="header"/>
    <w:basedOn w:val="a"/>
    <w:link w:val="ab"/>
    <w:uiPriority w:val="99"/>
    <w:unhideWhenUsed/>
    <w:rsid w:val="002B7EF5"/>
    <w:pPr>
      <w:tabs>
        <w:tab w:val="center" w:pos="4677"/>
        <w:tab w:val="right" w:pos="9355"/>
      </w:tabs>
    </w:pPr>
  </w:style>
  <w:style w:type="character" w:customStyle="1" w:styleId="ab">
    <w:name w:val="Верхний колонтитул Знак"/>
    <w:basedOn w:val="a0"/>
    <w:link w:val="aa"/>
    <w:uiPriority w:val="99"/>
    <w:rsid w:val="002B7EF5"/>
    <w:rPr>
      <w:rFonts w:ascii="Times New Roman" w:eastAsia="Times New Roman" w:hAnsi="Times New Roman" w:cs="Times New Roman"/>
      <w:sz w:val="28"/>
      <w:szCs w:val="20"/>
      <w:lang w:eastAsia="ar-SA"/>
    </w:rPr>
  </w:style>
  <w:style w:type="paragraph" w:styleId="ac">
    <w:name w:val="footer"/>
    <w:basedOn w:val="a"/>
    <w:link w:val="ad"/>
    <w:uiPriority w:val="99"/>
    <w:unhideWhenUsed/>
    <w:rsid w:val="002B7EF5"/>
    <w:pPr>
      <w:tabs>
        <w:tab w:val="center" w:pos="4677"/>
        <w:tab w:val="right" w:pos="9355"/>
      </w:tabs>
    </w:pPr>
  </w:style>
  <w:style w:type="character" w:customStyle="1" w:styleId="ad">
    <w:name w:val="Нижний колонтитул Знак"/>
    <w:basedOn w:val="a0"/>
    <w:link w:val="ac"/>
    <w:uiPriority w:val="99"/>
    <w:rsid w:val="002B7EF5"/>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905789">
      <w:bodyDiv w:val="1"/>
      <w:marLeft w:val="0"/>
      <w:marRight w:val="0"/>
      <w:marTop w:val="0"/>
      <w:marBottom w:val="0"/>
      <w:divBdr>
        <w:top w:val="none" w:sz="0" w:space="0" w:color="auto"/>
        <w:left w:val="none" w:sz="0" w:space="0" w:color="auto"/>
        <w:bottom w:val="none" w:sz="0" w:space="0" w:color="auto"/>
        <w:right w:val="none" w:sz="0" w:space="0" w:color="auto"/>
      </w:divBdr>
    </w:div>
    <w:div w:id="874923712">
      <w:bodyDiv w:val="1"/>
      <w:marLeft w:val="0"/>
      <w:marRight w:val="0"/>
      <w:marTop w:val="0"/>
      <w:marBottom w:val="0"/>
      <w:divBdr>
        <w:top w:val="none" w:sz="0" w:space="0" w:color="auto"/>
        <w:left w:val="none" w:sz="0" w:space="0" w:color="auto"/>
        <w:bottom w:val="none" w:sz="0" w:space="0" w:color="auto"/>
        <w:right w:val="none" w:sz="0" w:space="0" w:color="auto"/>
      </w:divBdr>
    </w:div>
    <w:div w:id="1191989930">
      <w:bodyDiv w:val="1"/>
      <w:marLeft w:val="0"/>
      <w:marRight w:val="0"/>
      <w:marTop w:val="0"/>
      <w:marBottom w:val="0"/>
      <w:divBdr>
        <w:top w:val="none" w:sz="0" w:space="0" w:color="auto"/>
        <w:left w:val="none" w:sz="0" w:space="0" w:color="auto"/>
        <w:bottom w:val="none" w:sz="0" w:space="0" w:color="auto"/>
        <w:right w:val="none" w:sz="0" w:space="0" w:color="auto"/>
      </w:divBdr>
    </w:div>
    <w:div w:id="1216576596">
      <w:bodyDiv w:val="1"/>
      <w:marLeft w:val="0"/>
      <w:marRight w:val="0"/>
      <w:marTop w:val="0"/>
      <w:marBottom w:val="0"/>
      <w:divBdr>
        <w:top w:val="none" w:sz="0" w:space="0" w:color="auto"/>
        <w:left w:val="none" w:sz="0" w:space="0" w:color="auto"/>
        <w:bottom w:val="none" w:sz="0" w:space="0" w:color="auto"/>
        <w:right w:val="none" w:sz="0" w:space="0" w:color="auto"/>
      </w:divBdr>
    </w:div>
    <w:div w:id="1345403298">
      <w:bodyDiv w:val="1"/>
      <w:marLeft w:val="0"/>
      <w:marRight w:val="0"/>
      <w:marTop w:val="0"/>
      <w:marBottom w:val="0"/>
      <w:divBdr>
        <w:top w:val="none" w:sz="0" w:space="0" w:color="auto"/>
        <w:left w:val="none" w:sz="0" w:space="0" w:color="auto"/>
        <w:bottom w:val="none" w:sz="0" w:space="0" w:color="auto"/>
        <w:right w:val="none" w:sz="0" w:space="0" w:color="auto"/>
      </w:divBdr>
    </w:div>
    <w:div w:id="1692560444">
      <w:bodyDiv w:val="1"/>
      <w:marLeft w:val="0"/>
      <w:marRight w:val="0"/>
      <w:marTop w:val="0"/>
      <w:marBottom w:val="0"/>
      <w:divBdr>
        <w:top w:val="none" w:sz="0" w:space="0" w:color="auto"/>
        <w:left w:val="none" w:sz="0" w:space="0" w:color="auto"/>
        <w:bottom w:val="none" w:sz="0" w:space="0" w:color="auto"/>
        <w:right w:val="none" w:sz="0" w:space="0" w:color="auto"/>
      </w:divBdr>
    </w:div>
    <w:div w:id="185926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us.gov.ru" TargetMode="External"/><Relationship Id="rId4" Type="http://schemas.microsoft.com/office/2007/relationships/stylesWithEffects" Target="stylesWithEffects.xml"/><Relationship Id="rId9"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1324A-2DAC-498B-BEBE-CECF085EE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1</Pages>
  <Words>1451</Words>
  <Characters>8273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KS</cp:lastModifiedBy>
  <cp:revision>21</cp:revision>
  <cp:lastPrinted>2021-08-09T07:24:00Z</cp:lastPrinted>
  <dcterms:created xsi:type="dcterms:W3CDTF">2020-03-31T00:22:00Z</dcterms:created>
  <dcterms:modified xsi:type="dcterms:W3CDTF">2024-06-06T06:50:00Z</dcterms:modified>
</cp:coreProperties>
</file>