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1652C4" w:rsidRPr="00E02F11">
        <w:rPr>
          <w:sz w:val="26"/>
          <w:szCs w:val="26"/>
          <w:lang w:eastAsia="ru-RU"/>
        </w:rPr>
        <w:t xml:space="preserve"> № </w:t>
      </w:r>
      <w:r w:rsidR="001A3623">
        <w:rPr>
          <w:sz w:val="26"/>
          <w:szCs w:val="26"/>
          <w:lang w:eastAsia="ru-RU"/>
        </w:rPr>
        <w:t>26</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111C9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111C91">
        <w:rPr>
          <w:sz w:val="26"/>
          <w:szCs w:val="26"/>
          <w:lang w:eastAsia="ru-RU"/>
        </w:rPr>
        <w:t>униципального бюджетного общеобразовательного учреждения</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w:t>
      </w:r>
      <w:r w:rsidR="006B6BD5">
        <w:rPr>
          <w:sz w:val="26"/>
          <w:szCs w:val="26"/>
          <w:lang w:eastAsia="ru-RU"/>
        </w:rPr>
        <w:t xml:space="preserve">Сергеевская </w:t>
      </w:r>
      <w:r w:rsidR="006B6BD5" w:rsidRPr="002017F3">
        <w:rPr>
          <w:sz w:val="26"/>
          <w:szCs w:val="26"/>
          <w:lang w:eastAsia="ru-RU"/>
        </w:rPr>
        <w:t>средняя общеобразовательная школа</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 xml:space="preserve">Пограничного муниципального </w:t>
      </w:r>
      <w:r w:rsidR="00111C91">
        <w:rPr>
          <w:sz w:val="26"/>
          <w:szCs w:val="26"/>
          <w:lang w:eastAsia="ru-RU"/>
        </w:rPr>
        <w:t>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(МБОУ «</w:t>
      </w:r>
      <w:r w:rsidR="006B6BD5">
        <w:rPr>
          <w:sz w:val="26"/>
          <w:szCs w:val="26"/>
          <w:lang w:eastAsia="ru-RU"/>
        </w:rPr>
        <w:t>Сергеевская СОШ</w:t>
      </w:r>
      <w:r w:rsidR="001C752F">
        <w:rPr>
          <w:sz w:val="26"/>
          <w:szCs w:val="26"/>
          <w:lang w:eastAsia="ru-RU"/>
        </w:rPr>
        <w:t xml:space="preserve"> </w:t>
      </w:r>
      <w:r w:rsidR="00111C91">
        <w:rPr>
          <w:sz w:val="26"/>
          <w:szCs w:val="26"/>
          <w:lang w:eastAsia="ru-RU"/>
        </w:rPr>
        <w:t>ПМО»</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1A3623" w:rsidRPr="00CA0DBA" w:rsidRDefault="001A3623" w:rsidP="001A3623">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1A3623" w:rsidRPr="00CA0DBA" w:rsidRDefault="001A3623" w:rsidP="001A3623">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2324A2" w:rsidRPr="00E02F11" w:rsidRDefault="001A3623" w:rsidP="001A3623">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0B1CD0" w:rsidRPr="00E02F11" w:rsidRDefault="000B1CD0" w:rsidP="000B1CD0">
      <w:pPr>
        <w:pStyle w:val="a3"/>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B70B9E" w:rsidRPr="002B2810" w:rsidRDefault="00B70B9E" w:rsidP="00B70B9E">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sidR="000B1CD0">
        <w:rPr>
          <w:sz w:val="26"/>
          <w:szCs w:val="26"/>
        </w:rPr>
        <w:t>обще</w:t>
      </w:r>
      <w:r w:rsidRPr="002B2810">
        <w:rPr>
          <w:sz w:val="26"/>
          <w:szCs w:val="26"/>
        </w:rPr>
        <w:t>образовательное учреждение «</w:t>
      </w:r>
      <w:r w:rsidRPr="002B2810">
        <w:rPr>
          <w:sz w:val="26"/>
          <w:szCs w:val="26"/>
          <w:lang w:eastAsia="ru-RU"/>
        </w:rPr>
        <w:t xml:space="preserve">Сергеевская средняя общеобразовательная школа </w:t>
      </w:r>
      <w:r w:rsidRPr="002B2810">
        <w:rPr>
          <w:sz w:val="26"/>
          <w:szCs w:val="26"/>
        </w:rPr>
        <w:t xml:space="preserve">Пограничного муниципального </w:t>
      </w:r>
      <w:r w:rsidR="000B1CD0">
        <w:rPr>
          <w:sz w:val="26"/>
          <w:szCs w:val="26"/>
        </w:rPr>
        <w:t>округа</w:t>
      </w:r>
      <w:r w:rsidRPr="002B2810">
        <w:rPr>
          <w:sz w:val="26"/>
          <w:szCs w:val="26"/>
        </w:rPr>
        <w:t>», с</w:t>
      </w:r>
      <w:r w:rsidRPr="002B2810">
        <w:rPr>
          <w:sz w:val="26"/>
          <w:szCs w:val="26"/>
          <w:lang w:eastAsia="ru-RU"/>
        </w:rPr>
        <w:t>окращенное наименование МБОУ «Сергеевская СОШ ПМ</w:t>
      </w:r>
      <w:r w:rsidR="000B1CD0">
        <w:rPr>
          <w:sz w:val="26"/>
          <w:szCs w:val="26"/>
          <w:lang w:eastAsia="ru-RU"/>
        </w:rPr>
        <w:t>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B70B9E" w:rsidRPr="002B2810" w:rsidRDefault="00B70B9E" w:rsidP="00B70B9E">
      <w:pPr>
        <w:widowControl w:val="0"/>
        <w:suppressAutoHyphens w:val="0"/>
        <w:autoSpaceDE w:val="0"/>
        <w:autoSpaceDN w:val="0"/>
        <w:adjustRightInd w:val="0"/>
        <w:ind w:firstLine="708"/>
        <w:jc w:val="both"/>
        <w:rPr>
          <w:sz w:val="26"/>
          <w:szCs w:val="26"/>
        </w:rPr>
      </w:pPr>
    </w:p>
    <w:p w:rsidR="00B70B9E" w:rsidRPr="002B2810" w:rsidRDefault="00B70B9E" w:rsidP="00B70B9E">
      <w:pPr>
        <w:pStyle w:val="a3"/>
        <w:spacing w:after="0"/>
        <w:ind w:firstLine="708"/>
        <w:jc w:val="both"/>
        <w:rPr>
          <w:rFonts w:ascii="Times New Roman" w:hAnsi="Times New Roman"/>
          <w:sz w:val="26"/>
          <w:szCs w:val="26"/>
        </w:rPr>
      </w:pPr>
      <w:r w:rsidRPr="002B2810">
        <w:rPr>
          <w:rFonts w:ascii="Times New Roman" w:hAnsi="Times New Roman"/>
          <w:sz w:val="26"/>
          <w:szCs w:val="26"/>
        </w:rPr>
        <w:t xml:space="preserve">Местонахождение:  </w:t>
      </w:r>
      <w:proofErr w:type="gramStart"/>
      <w:r w:rsidRPr="002B2810">
        <w:rPr>
          <w:rFonts w:ascii="Times New Roman" w:hAnsi="Times New Roman"/>
          <w:sz w:val="26"/>
          <w:szCs w:val="26"/>
        </w:rPr>
        <w:t>с</w:t>
      </w:r>
      <w:proofErr w:type="gramEnd"/>
      <w:r w:rsidRPr="002B2810">
        <w:rPr>
          <w:rFonts w:ascii="Times New Roman" w:hAnsi="Times New Roman"/>
          <w:sz w:val="26"/>
          <w:szCs w:val="26"/>
        </w:rPr>
        <w:t>.</w:t>
      </w:r>
      <w:r>
        <w:rPr>
          <w:rFonts w:ascii="Times New Roman" w:hAnsi="Times New Roman"/>
          <w:sz w:val="26"/>
          <w:szCs w:val="26"/>
        </w:rPr>
        <w:t xml:space="preserve"> </w:t>
      </w:r>
      <w:r w:rsidRPr="002B2810">
        <w:rPr>
          <w:rFonts w:ascii="Times New Roman" w:hAnsi="Times New Roman"/>
          <w:sz w:val="26"/>
          <w:szCs w:val="26"/>
        </w:rPr>
        <w:t>Сергеевка, ул. Школьная, 22 «Б».</w:t>
      </w:r>
    </w:p>
    <w:p w:rsidR="00B70B9E" w:rsidRPr="002B2810" w:rsidRDefault="00B70B9E" w:rsidP="00B70B9E">
      <w:pPr>
        <w:widowControl w:val="0"/>
        <w:suppressAutoHyphens w:val="0"/>
        <w:autoSpaceDE w:val="0"/>
        <w:autoSpaceDN w:val="0"/>
        <w:adjustRightInd w:val="0"/>
        <w:ind w:firstLine="708"/>
        <w:jc w:val="both"/>
        <w:rPr>
          <w:sz w:val="26"/>
          <w:szCs w:val="26"/>
        </w:rPr>
      </w:pPr>
    </w:p>
    <w:p w:rsidR="00B70B9E" w:rsidRPr="002B2810" w:rsidRDefault="00B70B9E" w:rsidP="00B70B9E">
      <w:pPr>
        <w:widowControl w:val="0"/>
        <w:suppressAutoHyphens w:val="0"/>
        <w:autoSpaceDE w:val="0"/>
        <w:autoSpaceDN w:val="0"/>
        <w:adjustRightInd w:val="0"/>
        <w:ind w:firstLine="708"/>
        <w:jc w:val="both"/>
        <w:rPr>
          <w:sz w:val="26"/>
          <w:szCs w:val="26"/>
        </w:rPr>
      </w:pPr>
      <w:r w:rsidRPr="002B2810">
        <w:rPr>
          <w:sz w:val="26"/>
          <w:szCs w:val="26"/>
        </w:rPr>
        <w:t>ИНН 2525007514, ОГРН 1032501179963</w:t>
      </w:r>
      <w:r w:rsidR="000B1CD0">
        <w:rPr>
          <w:sz w:val="26"/>
          <w:szCs w:val="26"/>
        </w:rPr>
        <w:t>,</w:t>
      </w:r>
      <w:r w:rsidR="000B1CD0" w:rsidRPr="000B1CD0">
        <w:rPr>
          <w:sz w:val="26"/>
          <w:szCs w:val="26"/>
        </w:rPr>
        <w:t xml:space="preserve"> </w:t>
      </w:r>
      <w:r w:rsidR="000B1CD0" w:rsidRPr="00753ED5">
        <w:rPr>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0B1CD0" w:rsidRPr="00753ED5">
        <w:rPr>
          <w:sz w:val="26"/>
          <w:szCs w:val="26"/>
          <w:shd w:val="clear" w:color="auto" w:fill="FFFFFF"/>
        </w:rPr>
        <w:t xml:space="preserve"> </w:t>
      </w:r>
      <w:r w:rsidR="000B1CD0" w:rsidRPr="00CD0766">
        <w:rPr>
          <w:sz w:val="26"/>
          <w:szCs w:val="26"/>
          <w:shd w:val="clear" w:color="auto" w:fill="FFFFFF"/>
        </w:rPr>
        <w:t>053Ь80</w:t>
      </w:r>
      <w:r w:rsidR="000B1CD0">
        <w:rPr>
          <w:sz w:val="26"/>
          <w:szCs w:val="26"/>
          <w:shd w:val="clear" w:color="auto" w:fill="FFFFFF"/>
        </w:rPr>
        <w:t>14</w:t>
      </w:r>
      <w:r w:rsidRPr="002B2810">
        <w:rPr>
          <w:sz w:val="26"/>
          <w:szCs w:val="26"/>
        </w:rPr>
        <w:t>.</w:t>
      </w:r>
    </w:p>
    <w:p w:rsidR="00B70B9E" w:rsidRPr="002B2810" w:rsidRDefault="00B70B9E" w:rsidP="00B70B9E">
      <w:pPr>
        <w:widowControl w:val="0"/>
        <w:suppressAutoHyphens w:val="0"/>
        <w:autoSpaceDE w:val="0"/>
        <w:autoSpaceDN w:val="0"/>
        <w:adjustRightInd w:val="0"/>
        <w:ind w:firstLine="708"/>
        <w:jc w:val="both"/>
        <w:rPr>
          <w:sz w:val="26"/>
          <w:szCs w:val="26"/>
        </w:rPr>
      </w:pPr>
    </w:p>
    <w:p w:rsidR="00B70B9E" w:rsidRPr="002B2810" w:rsidRDefault="00B70B9E" w:rsidP="00B70B9E">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0B1CD0">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0B1CD0">
        <w:rPr>
          <w:rFonts w:ascii="Times New Roman" w:hAnsi="Times New Roman"/>
          <w:sz w:val="26"/>
          <w:szCs w:val="26"/>
        </w:rPr>
        <w:lastRenderedPageBreak/>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B70B9E" w:rsidRPr="002B2810" w:rsidRDefault="00B70B9E" w:rsidP="00B70B9E">
      <w:pPr>
        <w:pStyle w:val="a3"/>
        <w:ind w:firstLine="709"/>
        <w:jc w:val="both"/>
        <w:rPr>
          <w:rFonts w:ascii="Times New Roman" w:hAnsi="Times New Roman"/>
          <w:sz w:val="26"/>
          <w:szCs w:val="26"/>
        </w:rPr>
      </w:pPr>
      <w:r w:rsidRPr="002B2810">
        <w:rPr>
          <w:rFonts w:ascii="Times New Roman" w:hAnsi="Times New Roman"/>
          <w:sz w:val="26"/>
          <w:szCs w:val="26"/>
        </w:rPr>
        <w:t>Учреждение имеет самостоятельный баланс, лицев</w:t>
      </w:r>
      <w:r w:rsidR="000B1CD0">
        <w:rPr>
          <w:rFonts w:ascii="Times New Roman" w:hAnsi="Times New Roman"/>
          <w:sz w:val="26"/>
          <w:szCs w:val="26"/>
        </w:rPr>
        <w:t>ые</w:t>
      </w:r>
      <w:r w:rsidRPr="002B2810">
        <w:rPr>
          <w:rFonts w:ascii="Times New Roman" w:hAnsi="Times New Roman"/>
          <w:sz w:val="26"/>
          <w:szCs w:val="26"/>
        </w:rPr>
        <w:t xml:space="preserve"> счет</w:t>
      </w:r>
      <w:r w:rsidR="000B1CD0">
        <w:rPr>
          <w:rFonts w:ascii="Times New Roman" w:hAnsi="Times New Roman"/>
          <w:sz w:val="26"/>
          <w:szCs w:val="26"/>
        </w:rPr>
        <w:t>а (</w:t>
      </w:r>
      <w:r w:rsidR="000B1CD0" w:rsidRPr="000B1CD0">
        <w:rPr>
          <w:rFonts w:ascii="Times New Roman" w:hAnsi="Times New Roman"/>
          <w:sz w:val="26"/>
          <w:szCs w:val="26"/>
        </w:rPr>
        <w:t>21206Ь8014</w:t>
      </w:r>
      <w:r w:rsidR="000B1CD0">
        <w:rPr>
          <w:rFonts w:ascii="Times New Roman" w:hAnsi="Times New Roman"/>
          <w:sz w:val="26"/>
          <w:szCs w:val="26"/>
        </w:rPr>
        <w:t xml:space="preserve">0, </w:t>
      </w:r>
      <w:r w:rsidR="000B1CD0" w:rsidRPr="000B1CD0">
        <w:rPr>
          <w:rFonts w:ascii="Times New Roman" w:hAnsi="Times New Roman"/>
          <w:sz w:val="26"/>
          <w:szCs w:val="26"/>
        </w:rPr>
        <w:t>20206Ь80140</w:t>
      </w:r>
      <w:r w:rsidR="000B1CD0">
        <w:rPr>
          <w:rFonts w:ascii="Times New Roman" w:hAnsi="Times New Roman"/>
          <w:sz w:val="26"/>
          <w:szCs w:val="26"/>
        </w:rPr>
        <w:t>)</w:t>
      </w:r>
      <w:r w:rsidRPr="002B2810">
        <w:rPr>
          <w:rFonts w:ascii="Times New Roman" w:hAnsi="Times New Roman"/>
          <w:sz w:val="26"/>
          <w:szCs w:val="26"/>
        </w:rPr>
        <w:t>, открыты</w:t>
      </w:r>
      <w:r w:rsidR="000B1CD0">
        <w:rPr>
          <w:rFonts w:ascii="Times New Roman" w:hAnsi="Times New Roman"/>
          <w:sz w:val="26"/>
          <w:szCs w:val="26"/>
        </w:rPr>
        <w:t>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B70B9E" w:rsidRPr="002B2810" w:rsidRDefault="00B70B9E" w:rsidP="00B70B9E">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B70B9E" w:rsidRPr="002B2810" w:rsidRDefault="00B70B9E" w:rsidP="00B70B9E">
      <w:pPr>
        <w:pStyle w:val="a3"/>
        <w:ind w:firstLine="708"/>
        <w:jc w:val="both"/>
        <w:rPr>
          <w:rFonts w:ascii="Times New Roman" w:hAnsi="Times New Roman"/>
          <w:sz w:val="26"/>
          <w:szCs w:val="26"/>
        </w:rPr>
      </w:pPr>
      <w:r w:rsidRPr="002B2810">
        <w:rPr>
          <w:rFonts w:ascii="Times New Roman" w:hAnsi="Times New Roman"/>
          <w:sz w:val="26"/>
          <w:szCs w:val="26"/>
        </w:rPr>
        <w:t xml:space="preserve">Старченко Ирина Васильевна – директор </w:t>
      </w:r>
      <w:r w:rsidRPr="002B2810">
        <w:rPr>
          <w:rFonts w:ascii="Times New Roman" w:hAnsi="Times New Roman"/>
          <w:sz w:val="26"/>
          <w:szCs w:val="26"/>
          <w:lang w:eastAsia="ru-RU"/>
        </w:rPr>
        <w:t>МБОУ «Сергеевск</w:t>
      </w:r>
      <w:r>
        <w:rPr>
          <w:rFonts w:ascii="Times New Roman" w:hAnsi="Times New Roman"/>
          <w:sz w:val="26"/>
          <w:szCs w:val="26"/>
          <w:lang w:eastAsia="ru-RU"/>
        </w:rPr>
        <w:t>ая</w:t>
      </w:r>
      <w:r w:rsidRPr="002B2810">
        <w:rPr>
          <w:rFonts w:ascii="Times New Roman" w:hAnsi="Times New Roman"/>
          <w:sz w:val="26"/>
          <w:szCs w:val="26"/>
          <w:lang w:eastAsia="ru-RU"/>
        </w:rPr>
        <w:t xml:space="preserve"> СОШ ПМ</w:t>
      </w:r>
      <w:r w:rsidR="000B1CD0">
        <w:rPr>
          <w:rFonts w:ascii="Times New Roman" w:hAnsi="Times New Roman"/>
          <w:sz w:val="26"/>
          <w:szCs w:val="26"/>
          <w:lang w:eastAsia="ru-RU"/>
        </w:rPr>
        <w:t>О</w:t>
      </w:r>
      <w:r w:rsidRPr="002B2810">
        <w:rPr>
          <w:rFonts w:ascii="Times New Roman" w:hAnsi="Times New Roman"/>
          <w:sz w:val="26"/>
          <w:szCs w:val="26"/>
          <w:lang w:eastAsia="ru-RU"/>
        </w:rPr>
        <w:t>»</w:t>
      </w:r>
      <w:r w:rsidRPr="002B2810">
        <w:rPr>
          <w:rFonts w:ascii="Times New Roman" w:hAnsi="Times New Roman"/>
          <w:sz w:val="26"/>
          <w:szCs w:val="26"/>
        </w:rPr>
        <w:t xml:space="preserve">, принята на должность распоряжением </w:t>
      </w:r>
      <w:r w:rsidR="0042081F">
        <w:rPr>
          <w:rFonts w:ascii="Times New Roman" w:hAnsi="Times New Roman"/>
          <w:sz w:val="26"/>
          <w:szCs w:val="26"/>
        </w:rPr>
        <w:t>г</w:t>
      </w:r>
      <w:r w:rsidRPr="002B2810">
        <w:rPr>
          <w:rFonts w:ascii="Times New Roman" w:hAnsi="Times New Roman"/>
          <w:sz w:val="26"/>
          <w:szCs w:val="26"/>
        </w:rPr>
        <w:t xml:space="preserve">лавы </w:t>
      </w:r>
      <w:r w:rsidR="000B1CD0">
        <w:rPr>
          <w:rFonts w:ascii="Times New Roman" w:hAnsi="Times New Roman"/>
          <w:sz w:val="26"/>
          <w:szCs w:val="26"/>
        </w:rPr>
        <w:t>А</w:t>
      </w:r>
      <w:r w:rsidRPr="002B2810">
        <w:rPr>
          <w:rFonts w:ascii="Times New Roman" w:hAnsi="Times New Roman"/>
          <w:sz w:val="26"/>
          <w:szCs w:val="26"/>
        </w:rPr>
        <w:t xml:space="preserve">дминистрации Пограничного муниципального </w:t>
      </w:r>
      <w:r w:rsidR="000B1CD0">
        <w:rPr>
          <w:rFonts w:ascii="Times New Roman" w:hAnsi="Times New Roman"/>
          <w:sz w:val="26"/>
          <w:szCs w:val="26"/>
        </w:rPr>
        <w:t>округа</w:t>
      </w:r>
      <w:r w:rsidRPr="002B2810">
        <w:rPr>
          <w:rFonts w:ascii="Times New Roman" w:hAnsi="Times New Roman"/>
          <w:sz w:val="26"/>
          <w:szCs w:val="26"/>
        </w:rPr>
        <w:t xml:space="preserve"> с правом первой подписи на оправдательных документах;</w:t>
      </w:r>
    </w:p>
    <w:p w:rsidR="00B70B9E" w:rsidRPr="002B2810" w:rsidRDefault="00B70B9E" w:rsidP="00B70B9E">
      <w:pPr>
        <w:pStyle w:val="a3"/>
        <w:ind w:firstLine="708"/>
        <w:jc w:val="both"/>
        <w:rPr>
          <w:rFonts w:ascii="Times New Roman" w:hAnsi="Times New Roman"/>
          <w:sz w:val="26"/>
          <w:szCs w:val="26"/>
          <w:lang w:eastAsia="ru-RU"/>
        </w:rPr>
      </w:pPr>
      <w:r w:rsidRPr="002B2810">
        <w:rPr>
          <w:rFonts w:ascii="Times New Roman" w:hAnsi="Times New Roman"/>
          <w:sz w:val="26"/>
          <w:szCs w:val="26"/>
        </w:rPr>
        <w:t xml:space="preserve">Ворожейкина Людмила Юрьевна – </w:t>
      </w:r>
      <w:r w:rsidR="000B1CD0">
        <w:rPr>
          <w:rFonts w:ascii="Times New Roman" w:hAnsi="Times New Roman"/>
          <w:sz w:val="26"/>
          <w:szCs w:val="26"/>
        </w:rPr>
        <w:t>заместитель директора по финансам</w:t>
      </w:r>
      <w:r w:rsidRPr="002B2810">
        <w:rPr>
          <w:rFonts w:ascii="Times New Roman" w:hAnsi="Times New Roman"/>
          <w:sz w:val="26"/>
          <w:szCs w:val="26"/>
        </w:rPr>
        <w:t xml:space="preserve"> </w:t>
      </w:r>
      <w:r w:rsidRPr="002B2810">
        <w:rPr>
          <w:rFonts w:ascii="Times New Roman" w:hAnsi="Times New Roman"/>
          <w:sz w:val="26"/>
          <w:szCs w:val="26"/>
          <w:lang w:eastAsia="ru-RU"/>
        </w:rPr>
        <w:t>МБОУ «Сергеевск</w:t>
      </w:r>
      <w:r>
        <w:rPr>
          <w:rFonts w:ascii="Times New Roman" w:hAnsi="Times New Roman"/>
          <w:sz w:val="26"/>
          <w:szCs w:val="26"/>
          <w:lang w:eastAsia="ru-RU"/>
        </w:rPr>
        <w:t>ая</w:t>
      </w:r>
      <w:r w:rsidRPr="002B2810">
        <w:rPr>
          <w:rFonts w:ascii="Times New Roman" w:hAnsi="Times New Roman"/>
          <w:sz w:val="26"/>
          <w:szCs w:val="26"/>
          <w:lang w:eastAsia="ru-RU"/>
        </w:rPr>
        <w:t xml:space="preserve"> СОШ ПМ</w:t>
      </w:r>
      <w:r w:rsidR="000B1CD0">
        <w:rPr>
          <w:rFonts w:ascii="Times New Roman" w:hAnsi="Times New Roman"/>
          <w:sz w:val="26"/>
          <w:szCs w:val="26"/>
          <w:lang w:eastAsia="ru-RU"/>
        </w:rPr>
        <w:t>О</w:t>
      </w:r>
      <w:r w:rsidRPr="002B2810">
        <w:rPr>
          <w:rFonts w:ascii="Times New Roman" w:hAnsi="Times New Roman"/>
          <w:sz w:val="26"/>
          <w:szCs w:val="26"/>
          <w:lang w:eastAsia="ru-RU"/>
        </w:rPr>
        <w:t xml:space="preserve">» </w:t>
      </w:r>
      <w:r w:rsidRPr="002B2810">
        <w:rPr>
          <w:rFonts w:ascii="Times New Roman" w:hAnsi="Times New Roman"/>
          <w:sz w:val="26"/>
          <w:szCs w:val="26"/>
        </w:rPr>
        <w:t>с правом второй подписи на оправдательных документах.</w:t>
      </w:r>
    </w:p>
    <w:p w:rsidR="00B70B9E" w:rsidRPr="002B2810" w:rsidRDefault="00B70B9E" w:rsidP="00B70B9E">
      <w:pPr>
        <w:pStyle w:val="a3"/>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средств составил </w:t>
      </w:r>
      <w:r w:rsidR="00442364">
        <w:rPr>
          <w:rFonts w:ascii="Times New Roman" w:hAnsi="Times New Roman"/>
          <w:sz w:val="26"/>
          <w:szCs w:val="26"/>
          <w:u w:val="single"/>
          <w:lang w:eastAsia="ru-RU"/>
        </w:rPr>
        <w:t>37</w:t>
      </w:r>
      <w:r w:rsidR="001A3623">
        <w:rPr>
          <w:rFonts w:ascii="Times New Roman" w:hAnsi="Times New Roman"/>
          <w:sz w:val="26"/>
          <w:szCs w:val="26"/>
          <w:u w:val="single"/>
          <w:lang w:eastAsia="ru-RU"/>
        </w:rPr>
        <w:t xml:space="preserve"> 50</w:t>
      </w:r>
      <w:r w:rsidR="00442364">
        <w:rPr>
          <w:rFonts w:ascii="Times New Roman" w:hAnsi="Times New Roman"/>
          <w:sz w:val="26"/>
          <w:szCs w:val="26"/>
          <w:u w:val="single"/>
          <w:lang w:eastAsia="ru-RU"/>
        </w:rPr>
        <w:t>4,</w:t>
      </w:r>
      <w:r w:rsidR="001A3623">
        <w:rPr>
          <w:rFonts w:ascii="Times New Roman" w:hAnsi="Times New Roman"/>
          <w:sz w:val="26"/>
          <w:szCs w:val="26"/>
          <w:u w:val="single"/>
          <w:lang w:eastAsia="ru-RU"/>
        </w:rPr>
        <w:t>04</w:t>
      </w:r>
      <w:r w:rsidRPr="002B2810">
        <w:rPr>
          <w:rFonts w:ascii="Times New Roman" w:hAnsi="Times New Roman"/>
          <w:sz w:val="26"/>
          <w:szCs w:val="26"/>
        </w:rPr>
        <w:t xml:space="preserve"> тыс.</w:t>
      </w:r>
      <w:r w:rsidR="0046025A">
        <w:rPr>
          <w:rFonts w:ascii="Times New Roman" w:hAnsi="Times New Roman"/>
          <w:sz w:val="26"/>
          <w:szCs w:val="26"/>
        </w:rPr>
        <w:t xml:space="preserve"> </w:t>
      </w:r>
      <w:r w:rsidRPr="002B2810">
        <w:rPr>
          <w:rFonts w:ascii="Times New Roman" w:hAnsi="Times New Roman"/>
          <w:sz w:val="26"/>
          <w:szCs w:val="26"/>
        </w:rPr>
        <w:t>руб.</w:t>
      </w:r>
    </w:p>
    <w:p w:rsidR="001A3623" w:rsidRDefault="001A3623" w:rsidP="001A3623">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1A3623" w:rsidRPr="00CA0DBA"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1A3623" w:rsidRPr="00CA0DBA"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1A3623" w:rsidRPr="00CA0DBA"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1A3623" w:rsidRPr="00CA0DBA"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1A3623" w:rsidRPr="00CA0DBA" w:rsidRDefault="001A3623" w:rsidP="001A3623">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1A3623" w:rsidRPr="00CA0DBA" w:rsidRDefault="001A3623" w:rsidP="001A3623">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1A3623" w:rsidRPr="00CA0DBA" w:rsidRDefault="001A3623" w:rsidP="001A3623">
      <w:pPr>
        <w:pStyle w:val="a5"/>
        <w:widowControl w:val="0"/>
        <w:numPr>
          <w:ilvl w:val="0"/>
          <w:numId w:val="16"/>
        </w:numPr>
        <w:suppressAutoHyphens w:val="0"/>
        <w:autoSpaceDE w:val="0"/>
        <w:autoSpaceDN w:val="0"/>
        <w:adjustRightInd w:val="0"/>
        <w:ind w:left="0" w:firstLine="709"/>
        <w:jc w:val="both"/>
        <w:rPr>
          <w:sz w:val="26"/>
          <w:szCs w:val="26"/>
        </w:rPr>
      </w:pPr>
      <w:r w:rsidRPr="00CA0DBA">
        <w:rPr>
          <w:sz w:val="26"/>
          <w:szCs w:val="26"/>
        </w:rPr>
        <w:t xml:space="preserve">за первый квартал, полугодие и 9 месяцев - не позднее 15 числа </w:t>
      </w:r>
      <w:r w:rsidRPr="00CA0DBA">
        <w:rPr>
          <w:sz w:val="26"/>
          <w:szCs w:val="26"/>
        </w:rPr>
        <w:lastRenderedPageBreak/>
        <w:t>месяца, следующего за отчетным кварталом;</w:t>
      </w:r>
    </w:p>
    <w:p w:rsidR="001A3623" w:rsidRPr="00CA0DBA" w:rsidRDefault="001A3623" w:rsidP="001A3623">
      <w:pPr>
        <w:pStyle w:val="a5"/>
        <w:widowControl w:val="0"/>
        <w:numPr>
          <w:ilvl w:val="0"/>
          <w:numId w:val="16"/>
        </w:numPr>
        <w:suppressAutoHyphens w:val="0"/>
        <w:autoSpaceDE w:val="0"/>
        <w:autoSpaceDN w:val="0"/>
        <w:adjustRightInd w:val="0"/>
        <w:ind w:left="0" w:firstLine="709"/>
        <w:jc w:val="both"/>
        <w:rPr>
          <w:sz w:val="26"/>
          <w:szCs w:val="26"/>
        </w:rPr>
      </w:pPr>
      <w:r w:rsidRPr="00CA0DBA">
        <w:rPr>
          <w:sz w:val="26"/>
          <w:szCs w:val="26"/>
        </w:rPr>
        <w:t>за отчетный финансовый год - не позднее 30 января года, следующего за отчетным.</w:t>
      </w:r>
    </w:p>
    <w:p w:rsidR="001A3623" w:rsidRPr="00CA0DBA" w:rsidRDefault="001A3623" w:rsidP="001A3623">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на официальном сайте Администрации Пограничного муниципального округа муниципальными учреждениями.</w:t>
      </w:r>
    </w:p>
    <w:p w:rsidR="001A3623" w:rsidRPr="001C2DCA" w:rsidRDefault="001A3623" w:rsidP="001A3623">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1A3623" w:rsidRDefault="001A3623" w:rsidP="001A3623">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1A3623" w:rsidRDefault="001A3623" w:rsidP="001A3623">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1A3623" w:rsidTr="00EF1A34">
        <w:tc>
          <w:tcPr>
            <w:tcW w:w="3544" w:type="dxa"/>
          </w:tcPr>
          <w:p w:rsidR="001A3623" w:rsidRDefault="001A3623" w:rsidP="00EF1A34">
            <w:pPr>
              <w:widowControl w:val="0"/>
              <w:suppressAutoHyphens w:val="0"/>
              <w:autoSpaceDE w:val="0"/>
              <w:autoSpaceDN w:val="0"/>
              <w:adjustRightInd w:val="0"/>
              <w:jc w:val="both"/>
              <w:rPr>
                <w:color w:val="000000"/>
                <w:sz w:val="26"/>
                <w:szCs w:val="26"/>
              </w:rPr>
            </w:pPr>
          </w:p>
        </w:tc>
        <w:tc>
          <w:tcPr>
            <w:tcW w:w="3119" w:type="dxa"/>
          </w:tcPr>
          <w:p w:rsidR="001A3623" w:rsidRDefault="001A3623" w:rsidP="00EF1A34">
            <w:pPr>
              <w:widowControl w:val="0"/>
              <w:suppressAutoHyphens w:val="0"/>
              <w:autoSpaceDE w:val="0"/>
              <w:autoSpaceDN w:val="0"/>
              <w:adjustRightInd w:val="0"/>
              <w:jc w:val="center"/>
              <w:rPr>
                <w:sz w:val="26"/>
                <w:szCs w:val="26"/>
              </w:rPr>
            </w:pPr>
            <w:r w:rsidRPr="007A718D">
              <w:rPr>
                <w:sz w:val="26"/>
                <w:szCs w:val="26"/>
              </w:rPr>
              <w:t>Сайт</w:t>
            </w:r>
          </w:p>
          <w:p w:rsidR="001A3623" w:rsidRPr="007A718D" w:rsidRDefault="001A3623" w:rsidP="00EF1A34">
            <w:pPr>
              <w:widowControl w:val="0"/>
              <w:suppressAutoHyphens w:val="0"/>
              <w:autoSpaceDE w:val="0"/>
              <w:autoSpaceDN w:val="0"/>
              <w:adjustRightInd w:val="0"/>
              <w:jc w:val="center"/>
              <w:rPr>
                <w:color w:val="000000"/>
                <w:sz w:val="26"/>
                <w:szCs w:val="26"/>
              </w:rPr>
            </w:pPr>
            <w:hyperlink r:id="rId10" w:history="1">
              <w:r w:rsidRPr="007A718D">
                <w:rPr>
                  <w:rStyle w:val="a9"/>
                  <w:sz w:val="26"/>
                  <w:szCs w:val="26"/>
                </w:rPr>
                <w:t>www.bus.gov.ru</w:t>
              </w:r>
            </w:hyperlink>
          </w:p>
        </w:tc>
        <w:tc>
          <w:tcPr>
            <w:tcW w:w="3119" w:type="dxa"/>
          </w:tcPr>
          <w:p w:rsidR="001A3623" w:rsidRDefault="001A3623" w:rsidP="00EF1A34">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1A3623" w:rsidTr="00EF1A34">
        <w:tc>
          <w:tcPr>
            <w:tcW w:w="3544" w:type="dxa"/>
          </w:tcPr>
          <w:p w:rsidR="001A3623" w:rsidRDefault="001A3623" w:rsidP="00EF1A34">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1A3623" w:rsidRDefault="001A3623" w:rsidP="00EF1A34">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C56508">
              <w:rPr>
                <w:rStyle w:val="a9"/>
                <w:color w:val="auto"/>
                <w:sz w:val="26"/>
                <w:szCs w:val="26"/>
                <w:u w:val="none"/>
              </w:rPr>
              <w:t>5</w:t>
            </w:r>
            <w:r>
              <w:rPr>
                <w:rStyle w:val="a9"/>
                <w:color w:val="auto"/>
                <w:sz w:val="26"/>
                <w:szCs w:val="26"/>
                <w:u w:val="none"/>
              </w:rPr>
              <w:t>.04.2023 г.)</w:t>
            </w:r>
          </w:p>
        </w:tc>
        <w:tc>
          <w:tcPr>
            <w:tcW w:w="3119" w:type="dxa"/>
            <w:vAlign w:val="center"/>
          </w:tcPr>
          <w:p w:rsidR="001A3623" w:rsidRPr="001B5360" w:rsidRDefault="001A3623" w:rsidP="00C56508">
            <w:pPr>
              <w:widowControl w:val="0"/>
              <w:suppressAutoHyphens w:val="0"/>
              <w:autoSpaceDE w:val="0"/>
              <w:autoSpaceDN w:val="0"/>
              <w:adjustRightInd w:val="0"/>
              <w:jc w:val="center"/>
              <w:rPr>
                <w:sz w:val="26"/>
                <w:szCs w:val="26"/>
              </w:rPr>
            </w:pPr>
            <w:r>
              <w:rPr>
                <w:rStyle w:val="a9"/>
                <w:color w:val="auto"/>
                <w:sz w:val="26"/>
                <w:szCs w:val="26"/>
                <w:u w:val="none"/>
              </w:rPr>
              <w:t>0</w:t>
            </w:r>
            <w:r w:rsidR="00C56508">
              <w:rPr>
                <w:rStyle w:val="a9"/>
                <w:color w:val="auto"/>
                <w:sz w:val="26"/>
                <w:szCs w:val="26"/>
                <w:u w:val="none"/>
              </w:rPr>
              <w:t>7</w:t>
            </w:r>
            <w:r>
              <w:rPr>
                <w:rStyle w:val="a9"/>
                <w:color w:val="auto"/>
                <w:sz w:val="26"/>
                <w:szCs w:val="26"/>
                <w:u w:val="none"/>
              </w:rPr>
              <w:t>.04.2023 г.</w:t>
            </w:r>
          </w:p>
        </w:tc>
        <w:tc>
          <w:tcPr>
            <w:tcW w:w="3119" w:type="dxa"/>
            <w:vAlign w:val="center"/>
          </w:tcPr>
          <w:p w:rsidR="001A3623" w:rsidRDefault="001A3623" w:rsidP="00EF1A34">
            <w:pPr>
              <w:widowControl w:val="0"/>
              <w:suppressAutoHyphens w:val="0"/>
              <w:autoSpaceDE w:val="0"/>
              <w:autoSpaceDN w:val="0"/>
              <w:adjustRightInd w:val="0"/>
              <w:jc w:val="center"/>
              <w:rPr>
                <w:color w:val="000000"/>
                <w:sz w:val="26"/>
                <w:szCs w:val="26"/>
              </w:rPr>
            </w:pPr>
            <w:r>
              <w:rPr>
                <w:color w:val="000000"/>
                <w:sz w:val="26"/>
                <w:szCs w:val="26"/>
              </w:rPr>
              <w:t>06.04.2023 г.</w:t>
            </w:r>
          </w:p>
        </w:tc>
      </w:tr>
      <w:tr w:rsidR="001A3623" w:rsidTr="00EF1A34">
        <w:tc>
          <w:tcPr>
            <w:tcW w:w="3544" w:type="dxa"/>
          </w:tcPr>
          <w:p w:rsidR="001A3623" w:rsidRDefault="001A3623" w:rsidP="00EF1A34">
            <w:pPr>
              <w:widowControl w:val="0"/>
              <w:suppressAutoHyphens w:val="0"/>
              <w:autoSpaceDE w:val="0"/>
              <w:autoSpaceDN w:val="0"/>
              <w:adjustRightInd w:val="0"/>
              <w:jc w:val="both"/>
              <w:rPr>
                <w:color w:val="000000"/>
                <w:sz w:val="26"/>
                <w:szCs w:val="26"/>
              </w:rPr>
            </w:pPr>
            <w:r>
              <w:rPr>
                <w:color w:val="000000"/>
                <w:sz w:val="26"/>
                <w:szCs w:val="26"/>
              </w:rPr>
              <w:t>2 квартал</w:t>
            </w:r>
          </w:p>
          <w:p w:rsidR="001A3623" w:rsidRDefault="001A3623" w:rsidP="00C56508">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56508">
              <w:rPr>
                <w:color w:val="000000"/>
                <w:sz w:val="26"/>
                <w:szCs w:val="26"/>
              </w:rPr>
              <w:t>11</w:t>
            </w:r>
            <w:r>
              <w:rPr>
                <w:color w:val="000000"/>
                <w:sz w:val="26"/>
                <w:szCs w:val="26"/>
              </w:rPr>
              <w:t>.07.2023 г.)</w:t>
            </w:r>
          </w:p>
        </w:tc>
        <w:tc>
          <w:tcPr>
            <w:tcW w:w="3119" w:type="dxa"/>
            <w:vAlign w:val="center"/>
          </w:tcPr>
          <w:p w:rsidR="001A3623" w:rsidRDefault="00C56508" w:rsidP="00EF1A34">
            <w:pPr>
              <w:widowControl w:val="0"/>
              <w:suppressAutoHyphens w:val="0"/>
              <w:autoSpaceDE w:val="0"/>
              <w:autoSpaceDN w:val="0"/>
              <w:adjustRightInd w:val="0"/>
              <w:jc w:val="center"/>
              <w:rPr>
                <w:color w:val="000000"/>
                <w:sz w:val="26"/>
                <w:szCs w:val="26"/>
              </w:rPr>
            </w:pPr>
            <w:r>
              <w:rPr>
                <w:color w:val="000000"/>
                <w:sz w:val="26"/>
                <w:szCs w:val="26"/>
              </w:rPr>
              <w:t>11</w:t>
            </w:r>
            <w:r w:rsidR="001A3623">
              <w:rPr>
                <w:color w:val="000000"/>
                <w:sz w:val="26"/>
                <w:szCs w:val="26"/>
              </w:rPr>
              <w:t>.07.2023 г.</w:t>
            </w:r>
          </w:p>
        </w:tc>
        <w:tc>
          <w:tcPr>
            <w:tcW w:w="3119" w:type="dxa"/>
            <w:vAlign w:val="center"/>
          </w:tcPr>
          <w:p w:rsidR="001A3623" w:rsidRDefault="00C56508" w:rsidP="00EF1A34">
            <w:pPr>
              <w:widowControl w:val="0"/>
              <w:suppressAutoHyphens w:val="0"/>
              <w:autoSpaceDE w:val="0"/>
              <w:autoSpaceDN w:val="0"/>
              <w:adjustRightInd w:val="0"/>
              <w:jc w:val="center"/>
              <w:rPr>
                <w:color w:val="000000"/>
                <w:sz w:val="26"/>
                <w:szCs w:val="26"/>
              </w:rPr>
            </w:pPr>
            <w:r>
              <w:rPr>
                <w:color w:val="000000"/>
                <w:sz w:val="26"/>
                <w:szCs w:val="26"/>
              </w:rPr>
              <w:t>11</w:t>
            </w:r>
            <w:r w:rsidR="001A3623">
              <w:rPr>
                <w:color w:val="000000"/>
                <w:sz w:val="26"/>
                <w:szCs w:val="26"/>
              </w:rPr>
              <w:t>.07.2023 г.</w:t>
            </w:r>
          </w:p>
        </w:tc>
      </w:tr>
      <w:tr w:rsidR="001A3623" w:rsidTr="00EF1A34">
        <w:tc>
          <w:tcPr>
            <w:tcW w:w="3544" w:type="dxa"/>
          </w:tcPr>
          <w:p w:rsidR="001A3623" w:rsidRDefault="001A3623" w:rsidP="00EF1A34">
            <w:pPr>
              <w:widowControl w:val="0"/>
              <w:suppressAutoHyphens w:val="0"/>
              <w:autoSpaceDE w:val="0"/>
              <w:autoSpaceDN w:val="0"/>
              <w:adjustRightInd w:val="0"/>
              <w:jc w:val="both"/>
              <w:rPr>
                <w:color w:val="000000"/>
                <w:sz w:val="26"/>
                <w:szCs w:val="26"/>
              </w:rPr>
            </w:pPr>
            <w:r>
              <w:rPr>
                <w:color w:val="000000"/>
                <w:sz w:val="26"/>
                <w:szCs w:val="26"/>
              </w:rPr>
              <w:t>3 квартал</w:t>
            </w:r>
          </w:p>
          <w:p w:rsidR="001A3623" w:rsidRDefault="001A3623" w:rsidP="00C56508">
            <w:pPr>
              <w:widowControl w:val="0"/>
              <w:suppressAutoHyphens w:val="0"/>
              <w:autoSpaceDE w:val="0"/>
              <w:autoSpaceDN w:val="0"/>
              <w:adjustRightInd w:val="0"/>
              <w:jc w:val="both"/>
              <w:rPr>
                <w:color w:val="000000"/>
                <w:sz w:val="26"/>
                <w:szCs w:val="26"/>
              </w:rPr>
            </w:pPr>
            <w:r>
              <w:rPr>
                <w:color w:val="000000"/>
                <w:sz w:val="26"/>
                <w:szCs w:val="26"/>
              </w:rPr>
              <w:t>(дата отчета: 0</w:t>
            </w:r>
            <w:r w:rsidR="00C56508">
              <w:rPr>
                <w:color w:val="000000"/>
                <w:sz w:val="26"/>
                <w:szCs w:val="26"/>
              </w:rPr>
              <w:t>6</w:t>
            </w:r>
            <w:r>
              <w:rPr>
                <w:color w:val="000000"/>
                <w:sz w:val="26"/>
                <w:szCs w:val="26"/>
              </w:rPr>
              <w:t>.10.2023 г.)</w:t>
            </w:r>
          </w:p>
        </w:tc>
        <w:tc>
          <w:tcPr>
            <w:tcW w:w="3119" w:type="dxa"/>
            <w:vAlign w:val="center"/>
          </w:tcPr>
          <w:p w:rsidR="001A3623" w:rsidRPr="005E42CE" w:rsidRDefault="001A3623" w:rsidP="00C56508">
            <w:pPr>
              <w:widowControl w:val="0"/>
              <w:suppressAutoHyphens w:val="0"/>
              <w:autoSpaceDE w:val="0"/>
              <w:autoSpaceDN w:val="0"/>
              <w:adjustRightInd w:val="0"/>
              <w:jc w:val="center"/>
              <w:rPr>
                <w:color w:val="000000"/>
                <w:sz w:val="26"/>
                <w:szCs w:val="26"/>
              </w:rPr>
            </w:pPr>
            <w:r w:rsidRPr="005E42CE">
              <w:rPr>
                <w:color w:val="000000"/>
                <w:sz w:val="26"/>
                <w:szCs w:val="26"/>
              </w:rPr>
              <w:t>0</w:t>
            </w:r>
            <w:r w:rsidR="00C56508">
              <w:rPr>
                <w:color w:val="000000"/>
                <w:sz w:val="26"/>
                <w:szCs w:val="26"/>
              </w:rPr>
              <w:t>6</w:t>
            </w:r>
            <w:r w:rsidRPr="005E42CE">
              <w:rPr>
                <w:color w:val="000000"/>
                <w:sz w:val="26"/>
                <w:szCs w:val="26"/>
              </w:rPr>
              <w:t>.10.2023 г.</w:t>
            </w:r>
          </w:p>
        </w:tc>
        <w:tc>
          <w:tcPr>
            <w:tcW w:w="3119" w:type="dxa"/>
            <w:vAlign w:val="center"/>
          </w:tcPr>
          <w:p w:rsidR="001A3623" w:rsidRDefault="001A3623" w:rsidP="00C56508">
            <w:pPr>
              <w:widowControl w:val="0"/>
              <w:suppressAutoHyphens w:val="0"/>
              <w:autoSpaceDE w:val="0"/>
              <w:autoSpaceDN w:val="0"/>
              <w:adjustRightInd w:val="0"/>
              <w:jc w:val="center"/>
              <w:rPr>
                <w:color w:val="000000"/>
                <w:sz w:val="26"/>
                <w:szCs w:val="26"/>
              </w:rPr>
            </w:pPr>
            <w:r>
              <w:rPr>
                <w:color w:val="000000"/>
                <w:sz w:val="26"/>
                <w:szCs w:val="26"/>
              </w:rPr>
              <w:t>0</w:t>
            </w:r>
            <w:r w:rsidR="00C56508">
              <w:rPr>
                <w:color w:val="000000"/>
                <w:sz w:val="26"/>
                <w:szCs w:val="26"/>
              </w:rPr>
              <w:t>6</w:t>
            </w:r>
            <w:r>
              <w:rPr>
                <w:color w:val="000000"/>
                <w:sz w:val="26"/>
                <w:szCs w:val="26"/>
              </w:rPr>
              <w:t>.10.2023 г.</w:t>
            </w:r>
          </w:p>
        </w:tc>
      </w:tr>
      <w:tr w:rsidR="001A3623" w:rsidTr="00EF1A34">
        <w:tc>
          <w:tcPr>
            <w:tcW w:w="3544" w:type="dxa"/>
          </w:tcPr>
          <w:p w:rsidR="001A3623" w:rsidRDefault="001A3623" w:rsidP="00EF1A34">
            <w:pPr>
              <w:widowControl w:val="0"/>
              <w:suppressAutoHyphens w:val="0"/>
              <w:autoSpaceDE w:val="0"/>
              <w:autoSpaceDN w:val="0"/>
              <w:adjustRightInd w:val="0"/>
              <w:jc w:val="both"/>
              <w:rPr>
                <w:color w:val="000000"/>
                <w:sz w:val="26"/>
                <w:szCs w:val="26"/>
              </w:rPr>
            </w:pPr>
            <w:r>
              <w:rPr>
                <w:color w:val="000000"/>
                <w:sz w:val="26"/>
                <w:szCs w:val="26"/>
              </w:rPr>
              <w:t>Годовой</w:t>
            </w:r>
          </w:p>
          <w:p w:rsidR="001A3623" w:rsidRDefault="001A3623" w:rsidP="00C56508">
            <w:pPr>
              <w:widowControl w:val="0"/>
              <w:suppressAutoHyphens w:val="0"/>
              <w:autoSpaceDE w:val="0"/>
              <w:autoSpaceDN w:val="0"/>
              <w:adjustRightInd w:val="0"/>
              <w:jc w:val="both"/>
              <w:rPr>
                <w:color w:val="000000"/>
                <w:sz w:val="26"/>
                <w:szCs w:val="26"/>
              </w:rPr>
            </w:pPr>
            <w:r>
              <w:rPr>
                <w:color w:val="000000"/>
                <w:sz w:val="26"/>
                <w:szCs w:val="26"/>
              </w:rPr>
              <w:t>(дата отчета: 2</w:t>
            </w:r>
            <w:r w:rsidR="00C56508">
              <w:rPr>
                <w:color w:val="000000"/>
                <w:sz w:val="26"/>
                <w:szCs w:val="26"/>
              </w:rPr>
              <w:t>4</w:t>
            </w:r>
            <w:r>
              <w:rPr>
                <w:color w:val="000000"/>
                <w:sz w:val="26"/>
                <w:szCs w:val="26"/>
              </w:rPr>
              <w:t>.01.2024 г.)</w:t>
            </w:r>
          </w:p>
        </w:tc>
        <w:tc>
          <w:tcPr>
            <w:tcW w:w="3119" w:type="dxa"/>
            <w:vAlign w:val="center"/>
          </w:tcPr>
          <w:p w:rsidR="001A3623" w:rsidRDefault="001A3623" w:rsidP="00C56508">
            <w:pPr>
              <w:widowControl w:val="0"/>
              <w:suppressAutoHyphens w:val="0"/>
              <w:autoSpaceDE w:val="0"/>
              <w:autoSpaceDN w:val="0"/>
              <w:adjustRightInd w:val="0"/>
              <w:jc w:val="center"/>
              <w:rPr>
                <w:color w:val="000000"/>
                <w:sz w:val="26"/>
                <w:szCs w:val="26"/>
              </w:rPr>
            </w:pPr>
            <w:r>
              <w:rPr>
                <w:color w:val="000000"/>
                <w:sz w:val="26"/>
                <w:szCs w:val="26"/>
              </w:rPr>
              <w:t>2</w:t>
            </w:r>
            <w:r w:rsidR="00C56508">
              <w:rPr>
                <w:color w:val="000000"/>
                <w:sz w:val="26"/>
                <w:szCs w:val="26"/>
              </w:rPr>
              <w:t>5</w:t>
            </w:r>
            <w:r>
              <w:rPr>
                <w:color w:val="000000"/>
                <w:sz w:val="26"/>
                <w:szCs w:val="26"/>
              </w:rPr>
              <w:t>.01.2024 г.</w:t>
            </w:r>
          </w:p>
        </w:tc>
        <w:tc>
          <w:tcPr>
            <w:tcW w:w="3119" w:type="dxa"/>
            <w:vAlign w:val="center"/>
          </w:tcPr>
          <w:p w:rsidR="001A3623" w:rsidRDefault="001A3623" w:rsidP="00C56508">
            <w:pPr>
              <w:widowControl w:val="0"/>
              <w:suppressAutoHyphens w:val="0"/>
              <w:autoSpaceDE w:val="0"/>
              <w:autoSpaceDN w:val="0"/>
              <w:adjustRightInd w:val="0"/>
              <w:jc w:val="center"/>
              <w:rPr>
                <w:color w:val="000000"/>
                <w:sz w:val="26"/>
                <w:szCs w:val="26"/>
              </w:rPr>
            </w:pPr>
            <w:r>
              <w:rPr>
                <w:color w:val="000000"/>
                <w:sz w:val="26"/>
                <w:szCs w:val="26"/>
              </w:rPr>
              <w:t>2</w:t>
            </w:r>
            <w:r w:rsidR="00C56508">
              <w:rPr>
                <w:color w:val="000000"/>
                <w:sz w:val="26"/>
                <w:szCs w:val="26"/>
              </w:rPr>
              <w:t>5</w:t>
            </w:r>
            <w:r>
              <w:rPr>
                <w:color w:val="000000"/>
                <w:sz w:val="26"/>
                <w:szCs w:val="26"/>
              </w:rPr>
              <w:t>.01.2024 г.</w:t>
            </w:r>
          </w:p>
        </w:tc>
      </w:tr>
    </w:tbl>
    <w:p w:rsidR="001A3623" w:rsidRDefault="001A3623" w:rsidP="001A3623">
      <w:pPr>
        <w:widowControl w:val="0"/>
        <w:suppressAutoHyphens w:val="0"/>
        <w:autoSpaceDE w:val="0"/>
        <w:autoSpaceDN w:val="0"/>
        <w:adjustRightInd w:val="0"/>
        <w:jc w:val="both"/>
        <w:rPr>
          <w:color w:val="000000"/>
          <w:sz w:val="26"/>
          <w:szCs w:val="26"/>
        </w:rPr>
      </w:pPr>
    </w:p>
    <w:p w:rsidR="001A3623" w:rsidRDefault="001A3623" w:rsidP="001A3623">
      <w:pPr>
        <w:ind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1A3623" w:rsidRDefault="001A3623" w:rsidP="001A3623">
      <w:pPr>
        <w:ind w:firstLine="709"/>
        <w:jc w:val="both"/>
        <w:rPr>
          <w:sz w:val="26"/>
          <w:szCs w:val="26"/>
        </w:rPr>
      </w:pPr>
    </w:p>
    <w:p w:rsidR="001A3623" w:rsidRPr="00CA0DBA" w:rsidRDefault="001A3623" w:rsidP="001A3623">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1A3623" w:rsidRDefault="001A3623" w:rsidP="001A3623">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1A3623" w:rsidRPr="000A3EC3"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Учреждению доведен уникальны</w:t>
      </w:r>
      <w:r>
        <w:rPr>
          <w:sz w:val="26"/>
          <w:szCs w:val="26"/>
        </w:rPr>
        <w:t>й</w:t>
      </w:r>
      <w:r w:rsidRPr="00CA0DBA">
        <w:rPr>
          <w:sz w:val="26"/>
          <w:szCs w:val="26"/>
        </w:rPr>
        <w:t xml:space="preserve"> номер реестров</w:t>
      </w:r>
      <w:r>
        <w:rPr>
          <w:sz w:val="26"/>
          <w:szCs w:val="26"/>
        </w:rPr>
        <w:t>ой</w:t>
      </w:r>
      <w:r w:rsidRPr="00CA0DBA">
        <w:rPr>
          <w:sz w:val="26"/>
          <w:szCs w:val="26"/>
        </w:rPr>
        <w:t xml:space="preserve"> запис</w:t>
      </w:r>
      <w:r>
        <w:rPr>
          <w:sz w:val="26"/>
          <w:szCs w:val="26"/>
        </w:rPr>
        <w:t>и</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w:t>
      </w:r>
      <w:r>
        <w:rPr>
          <w:rFonts w:eastAsia="Lucida Sans Unicode"/>
          <w:kern w:val="1"/>
          <w:sz w:val="26"/>
          <w:szCs w:val="26"/>
          <w:lang w:eastAsia="ru-RU"/>
        </w:rPr>
        <w:t>2</w:t>
      </w:r>
      <w:r w:rsidRPr="002639C0">
        <w:rPr>
          <w:rFonts w:eastAsia="Lucida Sans Unicode"/>
          <w:kern w:val="1"/>
          <w:sz w:val="26"/>
          <w:szCs w:val="26"/>
          <w:lang w:eastAsia="ru-RU"/>
        </w:rPr>
        <w:t>11</w:t>
      </w:r>
      <w:r>
        <w:rPr>
          <w:rFonts w:eastAsia="Lucida Sans Unicode"/>
          <w:kern w:val="1"/>
          <w:sz w:val="26"/>
          <w:szCs w:val="26"/>
          <w:lang w:eastAsia="ru-RU"/>
        </w:rPr>
        <w:t>2</w:t>
      </w:r>
      <w:r w:rsidRPr="002639C0">
        <w:rPr>
          <w:rFonts w:eastAsia="Lucida Sans Unicode"/>
          <w:kern w:val="1"/>
          <w:sz w:val="26"/>
          <w:szCs w:val="26"/>
          <w:lang w:eastAsia="ru-RU"/>
        </w:rPr>
        <w:t>О.99.0.Б</w:t>
      </w:r>
      <w:r>
        <w:rPr>
          <w:rFonts w:eastAsia="Lucida Sans Unicode"/>
          <w:kern w:val="1"/>
          <w:sz w:val="26"/>
          <w:szCs w:val="26"/>
          <w:lang w:eastAsia="ru-RU"/>
        </w:rPr>
        <w:t>Б11АЮ58001</w:t>
      </w:r>
      <w:r w:rsidRPr="002639C0">
        <w:rPr>
          <w:rFonts w:eastAsia="Lucida Sans Unicode"/>
          <w:kern w:val="1"/>
          <w:sz w:val="26"/>
          <w:szCs w:val="26"/>
          <w:lang w:eastAsia="ru-RU"/>
        </w:rPr>
        <w:t>)</w:t>
      </w:r>
      <w:r w:rsidRPr="002639C0">
        <w:rPr>
          <w:sz w:val="26"/>
          <w:szCs w:val="26"/>
        </w:rPr>
        <w:t xml:space="preserve">. </w:t>
      </w:r>
    </w:p>
    <w:p w:rsidR="001A3623" w:rsidRPr="002639C0" w:rsidRDefault="001A3623" w:rsidP="001A3623">
      <w:pPr>
        <w:widowControl w:val="0"/>
        <w:suppressAutoHyphens w:val="0"/>
        <w:autoSpaceDE w:val="0"/>
        <w:autoSpaceDN w:val="0"/>
        <w:adjustRightInd w:val="0"/>
        <w:ind w:firstLine="709"/>
        <w:jc w:val="both"/>
        <w:rPr>
          <w:sz w:val="26"/>
          <w:szCs w:val="26"/>
        </w:rPr>
      </w:pPr>
      <w:r w:rsidRPr="002639C0">
        <w:rPr>
          <w:sz w:val="26"/>
          <w:szCs w:val="26"/>
          <w:lang w:eastAsia="ru-RU"/>
        </w:rPr>
        <w:t>По данн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уникальн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номер</w:t>
      </w:r>
      <w:r>
        <w:rPr>
          <w:sz w:val="26"/>
          <w:szCs w:val="26"/>
          <w:lang w:eastAsia="ru-RU"/>
        </w:rPr>
        <w:t>у</w:t>
      </w:r>
      <w:r w:rsidRPr="002639C0">
        <w:rPr>
          <w:sz w:val="26"/>
          <w:szCs w:val="26"/>
          <w:lang w:eastAsia="ru-RU"/>
        </w:rPr>
        <w:t xml:space="preserve"> реестров</w:t>
      </w:r>
      <w:r>
        <w:rPr>
          <w:sz w:val="26"/>
          <w:szCs w:val="26"/>
          <w:lang w:eastAsia="ru-RU"/>
        </w:rPr>
        <w:t>ой</w:t>
      </w:r>
      <w:r w:rsidRPr="002639C0">
        <w:rPr>
          <w:sz w:val="26"/>
          <w:szCs w:val="26"/>
          <w:lang w:eastAsia="ru-RU"/>
        </w:rPr>
        <w:t xml:space="preserve"> запис</w:t>
      </w:r>
      <w:r>
        <w:rPr>
          <w:sz w:val="26"/>
          <w:szCs w:val="26"/>
          <w:lang w:eastAsia="ru-RU"/>
        </w:rPr>
        <w:t>и</w:t>
      </w:r>
      <w:r w:rsidRPr="002639C0">
        <w:rPr>
          <w:sz w:val="26"/>
          <w:szCs w:val="26"/>
          <w:lang w:eastAsia="ru-RU"/>
        </w:rPr>
        <w:t>, показателей, характеризующих качество муниципальной услуги, не предусмотрено.</w:t>
      </w:r>
    </w:p>
    <w:p w:rsidR="001A3623" w:rsidRPr="002639C0" w:rsidRDefault="001A3623" w:rsidP="001A3623">
      <w:pPr>
        <w:ind w:firstLine="709"/>
        <w:jc w:val="both"/>
        <w:rPr>
          <w:b/>
          <w:sz w:val="26"/>
          <w:szCs w:val="26"/>
        </w:rPr>
      </w:pPr>
    </w:p>
    <w:p w:rsidR="001A3623" w:rsidRPr="002639C0" w:rsidRDefault="001A3623" w:rsidP="001A3623">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1A3623" w:rsidRPr="002639C0"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1A3623" w:rsidRPr="002639C0" w:rsidRDefault="001A3623" w:rsidP="001A3623">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 xml:space="preserve">общероссийскому базовому перечню государственных </w:t>
      </w:r>
      <w:r w:rsidRPr="002639C0">
        <w:rPr>
          <w:rFonts w:eastAsia="Lucida Sans Unicode"/>
          <w:kern w:val="1"/>
          <w:sz w:val="26"/>
          <w:szCs w:val="26"/>
          <w:lang w:eastAsia="ru-RU"/>
        </w:rPr>
        <w:lastRenderedPageBreak/>
        <w:t>и муниципальных услуг.</w:t>
      </w:r>
    </w:p>
    <w:p w:rsidR="001B71B7" w:rsidRDefault="001A3623" w:rsidP="001A3623">
      <w:pPr>
        <w:widowControl w:val="0"/>
        <w:suppressAutoHyphens w:val="0"/>
        <w:autoSpaceDE w:val="0"/>
        <w:autoSpaceDN w:val="0"/>
        <w:adjustRightInd w:val="0"/>
        <w:ind w:firstLine="708"/>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учреждения в </w:t>
      </w:r>
      <w:r>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представлено в таблице:</w:t>
      </w:r>
    </w:p>
    <w:p w:rsidR="001A3623" w:rsidRDefault="001A3623" w:rsidP="001A3623">
      <w:pPr>
        <w:widowControl w:val="0"/>
        <w:suppressAutoHyphens w:val="0"/>
        <w:autoSpaceDE w:val="0"/>
        <w:autoSpaceDN w:val="0"/>
        <w:adjustRightInd w:val="0"/>
        <w:ind w:firstLine="708"/>
        <w:jc w:val="right"/>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1A3623" w:rsidRPr="00DA5C5A" w:rsidTr="00EF1A34">
        <w:tc>
          <w:tcPr>
            <w:tcW w:w="1101" w:type="dxa"/>
            <w:vAlign w:val="center"/>
          </w:tcPr>
          <w:p w:rsidR="001A3623" w:rsidRPr="00C90C16" w:rsidRDefault="001A3623" w:rsidP="00EF1A34">
            <w:pPr>
              <w:jc w:val="center"/>
              <w:rPr>
                <w:bCs/>
                <w:color w:val="000000"/>
                <w:sz w:val="26"/>
                <w:szCs w:val="26"/>
              </w:rPr>
            </w:pPr>
            <w:r w:rsidRPr="00C90C16">
              <w:rPr>
                <w:bCs/>
                <w:color w:val="000000"/>
                <w:sz w:val="26"/>
                <w:szCs w:val="26"/>
              </w:rPr>
              <w:t>Год</w:t>
            </w:r>
          </w:p>
        </w:tc>
        <w:tc>
          <w:tcPr>
            <w:tcW w:w="1893" w:type="dxa"/>
            <w:vAlign w:val="center"/>
          </w:tcPr>
          <w:p w:rsidR="001A3623" w:rsidRPr="00C90C16" w:rsidRDefault="001A3623" w:rsidP="00EF1A34">
            <w:pPr>
              <w:ind w:left="-108" w:right="-108"/>
              <w:jc w:val="center"/>
              <w:rPr>
                <w:bCs/>
                <w:color w:val="000000"/>
                <w:sz w:val="26"/>
                <w:szCs w:val="26"/>
              </w:rPr>
            </w:pPr>
            <w:r w:rsidRPr="00C90C16">
              <w:rPr>
                <w:bCs/>
                <w:color w:val="000000"/>
                <w:sz w:val="26"/>
                <w:szCs w:val="26"/>
              </w:rPr>
              <w:t>Количество обучающихся план</w:t>
            </w:r>
            <w:r>
              <w:rPr>
                <w:bCs/>
                <w:color w:val="000000"/>
                <w:sz w:val="26"/>
                <w:szCs w:val="26"/>
              </w:rPr>
              <w:t>, чел.</w:t>
            </w:r>
          </w:p>
        </w:tc>
        <w:tc>
          <w:tcPr>
            <w:tcW w:w="1893" w:type="dxa"/>
            <w:vAlign w:val="center"/>
          </w:tcPr>
          <w:p w:rsidR="001A3623" w:rsidRPr="00C90C16" w:rsidRDefault="001A3623" w:rsidP="00EF1A34">
            <w:pPr>
              <w:ind w:left="-108" w:right="-108"/>
              <w:jc w:val="center"/>
              <w:rPr>
                <w:bCs/>
                <w:color w:val="000000"/>
                <w:sz w:val="26"/>
                <w:szCs w:val="26"/>
              </w:rPr>
            </w:pPr>
            <w:r w:rsidRPr="00C90C16">
              <w:rPr>
                <w:bCs/>
                <w:color w:val="000000"/>
                <w:sz w:val="26"/>
                <w:szCs w:val="26"/>
              </w:rPr>
              <w:t>Количество обучающихся факт</w:t>
            </w:r>
            <w:r>
              <w:rPr>
                <w:bCs/>
                <w:color w:val="000000"/>
                <w:sz w:val="26"/>
                <w:szCs w:val="26"/>
              </w:rPr>
              <w:t>, чел.</w:t>
            </w:r>
          </w:p>
        </w:tc>
        <w:tc>
          <w:tcPr>
            <w:tcW w:w="2592" w:type="dxa"/>
            <w:vAlign w:val="center"/>
          </w:tcPr>
          <w:p w:rsidR="001A3623" w:rsidRPr="00C90C16" w:rsidRDefault="001A3623" w:rsidP="00EF1A34">
            <w:pPr>
              <w:jc w:val="center"/>
              <w:rPr>
                <w:bCs/>
                <w:color w:val="000000"/>
                <w:sz w:val="26"/>
                <w:szCs w:val="26"/>
              </w:rPr>
            </w:pPr>
            <w:r w:rsidRPr="00C90C16">
              <w:rPr>
                <w:bCs/>
                <w:color w:val="000000"/>
                <w:sz w:val="26"/>
                <w:szCs w:val="26"/>
              </w:rPr>
              <w:t>Средний размер платы за 1</w:t>
            </w:r>
          </w:p>
          <w:p w:rsidR="001A3623" w:rsidRPr="00C90C16" w:rsidRDefault="001A3623" w:rsidP="00EF1A34">
            <w:pPr>
              <w:ind w:left="-108" w:right="-108"/>
              <w:jc w:val="center"/>
              <w:rPr>
                <w:bCs/>
                <w:color w:val="000000"/>
                <w:sz w:val="26"/>
                <w:szCs w:val="26"/>
              </w:rPr>
            </w:pPr>
            <w:r w:rsidRPr="00C90C16">
              <w:rPr>
                <w:bCs/>
                <w:color w:val="000000"/>
                <w:sz w:val="26"/>
                <w:szCs w:val="26"/>
              </w:rPr>
              <w:t>Воспитанника</w:t>
            </w:r>
            <w:r>
              <w:rPr>
                <w:bCs/>
                <w:color w:val="000000"/>
                <w:sz w:val="26"/>
                <w:szCs w:val="26"/>
              </w:rPr>
              <w:t>, руб.</w:t>
            </w:r>
          </w:p>
        </w:tc>
        <w:tc>
          <w:tcPr>
            <w:tcW w:w="1985" w:type="dxa"/>
            <w:vAlign w:val="center"/>
          </w:tcPr>
          <w:p w:rsidR="001A3623" w:rsidRPr="00C90C16" w:rsidRDefault="001A3623" w:rsidP="00EF1A34">
            <w:pPr>
              <w:ind w:left="-108" w:right="-108"/>
              <w:jc w:val="center"/>
              <w:rPr>
                <w:bCs/>
                <w:color w:val="000000"/>
                <w:sz w:val="26"/>
                <w:szCs w:val="26"/>
              </w:rPr>
            </w:pPr>
            <w:r w:rsidRPr="00C90C16">
              <w:rPr>
                <w:bCs/>
                <w:color w:val="000000"/>
                <w:sz w:val="26"/>
                <w:szCs w:val="26"/>
              </w:rPr>
              <w:t>Субсидия на выполнение МЗ</w:t>
            </w:r>
            <w:r>
              <w:rPr>
                <w:bCs/>
                <w:color w:val="000000"/>
                <w:sz w:val="26"/>
                <w:szCs w:val="26"/>
              </w:rPr>
              <w:t>, руб.</w:t>
            </w:r>
          </w:p>
        </w:tc>
      </w:tr>
      <w:tr w:rsidR="000D0CE3" w:rsidRPr="0011725D" w:rsidTr="00F036D8">
        <w:tc>
          <w:tcPr>
            <w:tcW w:w="1101" w:type="dxa"/>
          </w:tcPr>
          <w:p w:rsidR="000D0CE3" w:rsidRPr="00C90C16" w:rsidRDefault="000D0CE3" w:rsidP="00F036D8">
            <w:pPr>
              <w:jc w:val="center"/>
              <w:rPr>
                <w:color w:val="000000"/>
                <w:sz w:val="26"/>
                <w:szCs w:val="26"/>
              </w:rPr>
            </w:pPr>
            <w:r w:rsidRPr="00C90C16">
              <w:rPr>
                <w:color w:val="000000"/>
                <w:sz w:val="26"/>
                <w:szCs w:val="26"/>
              </w:rPr>
              <w:t>2020</w:t>
            </w:r>
          </w:p>
        </w:tc>
        <w:tc>
          <w:tcPr>
            <w:tcW w:w="1893" w:type="dxa"/>
          </w:tcPr>
          <w:p w:rsidR="000D0CE3" w:rsidRDefault="000D0CE3" w:rsidP="00F036D8">
            <w:pPr>
              <w:widowControl w:val="0"/>
              <w:suppressAutoHyphens w:val="0"/>
              <w:autoSpaceDE w:val="0"/>
              <w:autoSpaceDN w:val="0"/>
              <w:adjustRightInd w:val="0"/>
              <w:jc w:val="center"/>
              <w:rPr>
                <w:sz w:val="26"/>
                <w:szCs w:val="26"/>
                <w:lang w:eastAsia="ru-RU"/>
              </w:rPr>
            </w:pPr>
            <w:r>
              <w:rPr>
                <w:sz w:val="26"/>
                <w:szCs w:val="26"/>
                <w:lang w:eastAsia="ru-RU"/>
              </w:rPr>
              <w:t>365</w:t>
            </w:r>
          </w:p>
        </w:tc>
        <w:tc>
          <w:tcPr>
            <w:tcW w:w="1893" w:type="dxa"/>
          </w:tcPr>
          <w:p w:rsidR="000D0CE3" w:rsidRDefault="000D0CE3" w:rsidP="00F036D8">
            <w:pPr>
              <w:widowControl w:val="0"/>
              <w:suppressAutoHyphens w:val="0"/>
              <w:autoSpaceDE w:val="0"/>
              <w:autoSpaceDN w:val="0"/>
              <w:adjustRightInd w:val="0"/>
              <w:jc w:val="center"/>
              <w:rPr>
                <w:sz w:val="26"/>
                <w:szCs w:val="26"/>
                <w:lang w:eastAsia="ru-RU"/>
              </w:rPr>
            </w:pPr>
            <w:r>
              <w:rPr>
                <w:sz w:val="26"/>
                <w:szCs w:val="26"/>
                <w:lang w:eastAsia="ru-RU"/>
              </w:rPr>
              <w:t>342</w:t>
            </w:r>
          </w:p>
        </w:tc>
        <w:tc>
          <w:tcPr>
            <w:tcW w:w="2592" w:type="dxa"/>
          </w:tcPr>
          <w:p w:rsidR="000D0CE3" w:rsidRDefault="000D0CE3" w:rsidP="000D0CE3">
            <w:pPr>
              <w:widowControl w:val="0"/>
              <w:suppressAutoHyphens w:val="0"/>
              <w:autoSpaceDE w:val="0"/>
              <w:autoSpaceDN w:val="0"/>
              <w:adjustRightInd w:val="0"/>
              <w:jc w:val="center"/>
              <w:rPr>
                <w:sz w:val="26"/>
                <w:szCs w:val="26"/>
                <w:lang w:eastAsia="ru-RU"/>
              </w:rPr>
            </w:pPr>
            <w:r>
              <w:rPr>
                <w:sz w:val="26"/>
                <w:szCs w:val="26"/>
                <w:lang w:eastAsia="ru-RU"/>
              </w:rPr>
              <w:t>79 449,74</w:t>
            </w:r>
          </w:p>
        </w:tc>
        <w:tc>
          <w:tcPr>
            <w:tcW w:w="1985" w:type="dxa"/>
            <w:vAlign w:val="bottom"/>
          </w:tcPr>
          <w:p w:rsidR="000D0CE3" w:rsidRPr="00C90C16" w:rsidRDefault="000D0CE3" w:rsidP="000D0CE3">
            <w:pPr>
              <w:jc w:val="center"/>
              <w:rPr>
                <w:color w:val="000000"/>
                <w:sz w:val="26"/>
                <w:szCs w:val="26"/>
              </w:rPr>
            </w:pPr>
            <w:r>
              <w:rPr>
                <w:color w:val="000000"/>
                <w:sz w:val="26"/>
                <w:szCs w:val="26"/>
              </w:rPr>
              <w:t>27 171 810,75</w:t>
            </w:r>
          </w:p>
        </w:tc>
      </w:tr>
      <w:tr w:rsidR="000D0CE3" w:rsidRPr="0011725D" w:rsidTr="00F036D8">
        <w:tc>
          <w:tcPr>
            <w:tcW w:w="1101" w:type="dxa"/>
          </w:tcPr>
          <w:p w:rsidR="000D0CE3" w:rsidRPr="00C90C16" w:rsidRDefault="000D0CE3" w:rsidP="00F036D8">
            <w:pPr>
              <w:jc w:val="center"/>
              <w:rPr>
                <w:color w:val="000000"/>
                <w:sz w:val="26"/>
                <w:szCs w:val="26"/>
              </w:rPr>
            </w:pPr>
            <w:r w:rsidRPr="00C90C16">
              <w:rPr>
                <w:color w:val="000000"/>
                <w:sz w:val="26"/>
                <w:szCs w:val="26"/>
              </w:rPr>
              <w:t>2021</w:t>
            </w:r>
          </w:p>
        </w:tc>
        <w:tc>
          <w:tcPr>
            <w:tcW w:w="1893" w:type="dxa"/>
          </w:tcPr>
          <w:p w:rsidR="000D0CE3" w:rsidRDefault="000D0CE3" w:rsidP="00F036D8">
            <w:pPr>
              <w:widowControl w:val="0"/>
              <w:suppressAutoHyphens w:val="0"/>
              <w:autoSpaceDE w:val="0"/>
              <w:autoSpaceDN w:val="0"/>
              <w:adjustRightInd w:val="0"/>
              <w:jc w:val="center"/>
              <w:rPr>
                <w:sz w:val="26"/>
                <w:szCs w:val="26"/>
                <w:lang w:eastAsia="ru-RU"/>
              </w:rPr>
            </w:pPr>
            <w:r>
              <w:rPr>
                <w:sz w:val="26"/>
                <w:szCs w:val="26"/>
                <w:lang w:eastAsia="ru-RU"/>
              </w:rPr>
              <w:t>350</w:t>
            </w:r>
          </w:p>
        </w:tc>
        <w:tc>
          <w:tcPr>
            <w:tcW w:w="1893" w:type="dxa"/>
          </w:tcPr>
          <w:p w:rsidR="000D0CE3" w:rsidRDefault="000D0CE3" w:rsidP="00F036D8">
            <w:pPr>
              <w:widowControl w:val="0"/>
              <w:suppressAutoHyphens w:val="0"/>
              <w:autoSpaceDE w:val="0"/>
              <w:autoSpaceDN w:val="0"/>
              <w:adjustRightInd w:val="0"/>
              <w:jc w:val="center"/>
              <w:rPr>
                <w:sz w:val="26"/>
                <w:szCs w:val="26"/>
                <w:lang w:eastAsia="ru-RU"/>
              </w:rPr>
            </w:pPr>
            <w:r>
              <w:rPr>
                <w:sz w:val="26"/>
                <w:szCs w:val="26"/>
                <w:lang w:eastAsia="ru-RU"/>
              </w:rPr>
              <w:t>352</w:t>
            </w:r>
          </w:p>
        </w:tc>
        <w:tc>
          <w:tcPr>
            <w:tcW w:w="2592" w:type="dxa"/>
          </w:tcPr>
          <w:p w:rsidR="000D0CE3" w:rsidRDefault="000D0CE3" w:rsidP="000D0CE3">
            <w:pPr>
              <w:widowControl w:val="0"/>
              <w:suppressAutoHyphens w:val="0"/>
              <w:autoSpaceDE w:val="0"/>
              <w:autoSpaceDN w:val="0"/>
              <w:adjustRightInd w:val="0"/>
              <w:jc w:val="center"/>
              <w:rPr>
                <w:sz w:val="26"/>
                <w:szCs w:val="26"/>
                <w:lang w:eastAsia="ru-RU"/>
              </w:rPr>
            </w:pPr>
            <w:r>
              <w:rPr>
                <w:sz w:val="26"/>
                <w:szCs w:val="26"/>
                <w:lang w:eastAsia="ru-RU"/>
              </w:rPr>
              <w:t>81 945,00</w:t>
            </w:r>
          </w:p>
        </w:tc>
        <w:tc>
          <w:tcPr>
            <w:tcW w:w="1985" w:type="dxa"/>
            <w:vAlign w:val="bottom"/>
          </w:tcPr>
          <w:p w:rsidR="000D0CE3" w:rsidRPr="00C90C16" w:rsidRDefault="000D0CE3" w:rsidP="00F036D8">
            <w:pPr>
              <w:jc w:val="center"/>
              <w:rPr>
                <w:color w:val="000000"/>
                <w:sz w:val="26"/>
                <w:szCs w:val="26"/>
              </w:rPr>
            </w:pPr>
            <w:r>
              <w:rPr>
                <w:color w:val="000000"/>
                <w:sz w:val="26"/>
                <w:szCs w:val="26"/>
              </w:rPr>
              <w:t>28 844 640,04</w:t>
            </w:r>
          </w:p>
        </w:tc>
      </w:tr>
      <w:tr w:rsidR="00113369" w:rsidRPr="0011725D" w:rsidTr="00300459">
        <w:tc>
          <w:tcPr>
            <w:tcW w:w="1101" w:type="dxa"/>
          </w:tcPr>
          <w:p w:rsidR="00113369" w:rsidRPr="00C90C16" w:rsidRDefault="00113369" w:rsidP="00F036D8">
            <w:pPr>
              <w:jc w:val="center"/>
              <w:rPr>
                <w:color w:val="000000"/>
                <w:sz w:val="26"/>
                <w:szCs w:val="26"/>
              </w:rPr>
            </w:pPr>
            <w:r w:rsidRPr="00C90C16">
              <w:rPr>
                <w:color w:val="000000"/>
                <w:sz w:val="26"/>
                <w:szCs w:val="26"/>
              </w:rPr>
              <w:t>2022</w:t>
            </w:r>
          </w:p>
        </w:tc>
        <w:tc>
          <w:tcPr>
            <w:tcW w:w="1893" w:type="dxa"/>
          </w:tcPr>
          <w:p w:rsidR="00113369" w:rsidRDefault="00113369" w:rsidP="00F036D8">
            <w:pPr>
              <w:widowControl w:val="0"/>
              <w:suppressAutoHyphens w:val="0"/>
              <w:autoSpaceDE w:val="0"/>
              <w:autoSpaceDN w:val="0"/>
              <w:adjustRightInd w:val="0"/>
              <w:jc w:val="center"/>
              <w:rPr>
                <w:sz w:val="26"/>
                <w:szCs w:val="26"/>
                <w:lang w:eastAsia="ru-RU"/>
              </w:rPr>
            </w:pPr>
            <w:r>
              <w:rPr>
                <w:sz w:val="26"/>
                <w:szCs w:val="26"/>
                <w:lang w:eastAsia="ru-RU"/>
              </w:rPr>
              <w:t>350</w:t>
            </w:r>
          </w:p>
        </w:tc>
        <w:tc>
          <w:tcPr>
            <w:tcW w:w="1893" w:type="dxa"/>
          </w:tcPr>
          <w:p w:rsidR="00113369" w:rsidRDefault="000D0CE3" w:rsidP="00F036D8">
            <w:pPr>
              <w:widowControl w:val="0"/>
              <w:suppressAutoHyphens w:val="0"/>
              <w:autoSpaceDE w:val="0"/>
              <w:autoSpaceDN w:val="0"/>
              <w:adjustRightInd w:val="0"/>
              <w:jc w:val="center"/>
              <w:rPr>
                <w:sz w:val="26"/>
                <w:szCs w:val="26"/>
                <w:lang w:eastAsia="ru-RU"/>
              </w:rPr>
            </w:pPr>
            <w:r>
              <w:rPr>
                <w:sz w:val="26"/>
                <w:szCs w:val="26"/>
                <w:lang w:eastAsia="ru-RU"/>
              </w:rPr>
              <w:t>347</w:t>
            </w:r>
          </w:p>
        </w:tc>
        <w:tc>
          <w:tcPr>
            <w:tcW w:w="2592" w:type="dxa"/>
            <w:vAlign w:val="bottom"/>
          </w:tcPr>
          <w:p w:rsidR="00113369" w:rsidRPr="00C90C16" w:rsidRDefault="000D0CE3" w:rsidP="00F036D8">
            <w:pPr>
              <w:jc w:val="center"/>
              <w:rPr>
                <w:color w:val="000000"/>
                <w:sz w:val="26"/>
                <w:szCs w:val="26"/>
              </w:rPr>
            </w:pPr>
            <w:r>
              <w:rPr>
                <w:color w:val="000000"/>
                <w:sz w:val="26"/>
                <w:szCs w:val="26"/>
              </w:rPr>
              <w:t>101 654,62</w:t>
            </w:r>
          </w:p>
        </w:tc>
        <w:tc>
          <w:tcPr>
            <w:tcW w:w="1985" w:type="dxa"/>
            <w:vAlign w:val="bottom"/>
          </w:tcPr>
          <w:p w:rsidR="00113369" w:rsidRPr="00C90C16" w:rsidRDefault="000D0CE3" w:rsidP="00F036D8">
            <w:pPr>
              <w:jc w:val="center"/>
              <w:rPr>
                <w:color w:val="000000"/>
                <w:sz w:val="26"/>
                <w:szCs w:val="26"/>
              </w:rPr>
            </w:pPr>
            <w:r>
              <w:rPr>
                <w:color w:val="000000"/>
                <w:sz w:val="26"/>
                <w:szCs w:val="26"/>
              </w:rPr>
              <w:t>35 274 152,33</w:t>
            </w:r>
          </w:p>
        </w:tc>
      </w:tr>
      <w:tr w:rsidR="00C56508" w:rsidRPr="0011725D" w:rsidTr="00300459">
        <w:tc>
          <w:tcPr>
            <w:tcW w:w="1101" w:type="dxa"/>
          </w:tcPr>
          <w:p w:rsidR="00C56508" w:rsidRPr="00C90C16" w:rsidRDefault="00C56508" w:rsidP="00F036D8">
            <w:pPr>
              <w:jc w:val="center"/>
              <w:rPr>
                <w:color w:val="000000"/>
                <w:sz w:val="26"/>
                <w:szCs w:val="26"/>
              </w:rPr>
            </w:pPr>
            <w:r>
              <w:rPr>
                <w:color w:val="000000"/>
                <w:sz w:val="26"/>
                <w:szCs w:val="26"/>
              </w:rPr>
              <w:t>2023</w:t>
            </w:r>
          </w:p>
        </w:tc>
        <w:tc>
          <w:tcPr>
            <w:tcW w:w="1893" w:type="dxa"/>
          </w:tcPr>
          <w:p w:rsidR="00C56508" w:rsidRDefault="00C56508" w:rsidP="00F036D8">
            <w:pPr>
              <w:widowControl w:val="0"/>
              <w:suppressAutoHyphens w:val="0"/>
              <w:autoSpaceDE w:val="0"/>
              <w:autoSpaceDN w:val="0"/>
              <w:adjustRightInd w:val="0"/>
              <w:jc w:val="center"/>
              <w:rPr>
                <w:sz w:val="26"/>
                <w:szCs w:val="26"/>
                <w:lang w:eastAsia="ru-RU"/>
              </w:rPr>
            </w:pPr>
            <w:r>
              <w:rPr>
                <w:sz w:val="26"/>
                <w:szCs w:val="26"/>
                <w:lang w:eastAsia="ru-RU"/>
              </w:rPr>
              <w:t>350</w:t>
            </w:r>
          </w:p>
        </w:tc>
        <w:tc>
          <w:tcPr>
            <w:tcW w:w="1893" w:type="dxa"/>
          </w:tcPr>
          <w:p w:rsidR="00C56508" w:rsidRDefault="00C56508" w:rsidP="00F036D8">
            <w:pPr>
              <w:widowControl w:val="0"/>
              <w:suppressAutoHyphens w:val="0"/>
              <w:autoSpaceDE w:val="0"/>
              <w:autoSpaceDN w:val="0"/>
              <w:adjustRightInd w:val="0"/>
              <w:jc w:val="center"/>
              <w:rPr>
                <w:sz w:val="26"/>
                <w:szCs w:val="26"/>
                <w:lang w:eastAsia="ru-RU"/>
              </w:rPr>
            </w:pPr>
            <w:r>
              <w:rPr>
                <w:sz w:val="26"/>
                <w:szCs w:val="26"/>
                <w:lang w:eastAsia="ru-RU"/>
              </w:rPr>
              <w:t>319</w:t>
            </w:r>
          </w:p>
        </w:tc>
        <w:tc>
          <w:tcPr>
            <w:tcW w:w="2592" w:type="dxa"/>
            <w:vAlign w:val="bottom"/>
          </w:tcPr>
          <w:p w:rsidR="00C56508" w:rsidRDefault="0013105A" w:rsidP="00F036D8">
            <w:pPr>
              <w:jc w:val="center"/>
              <w:rPr>
                <w:color w:val="000000"/>
                <w:sz w:val="26"/>
                <w:szCs w:val="26"/>
              </w:rPr>
            </w:pPr>
            <w:r>
              <w:rPr>
                <w:color w:val="000000"/>
                <w:sz w:val="26"/>
                <w:szCs w:val="26"/>
              </w:rPr>
              <w:t>115 256,40</w:t>
            </w:r>
          </w:p>
        </w:tc>
        <w:tc>
          <w:tcPr>
            <w:tcW w:w="1985" w:type="dxa"/>
            <w:vAlign w:val="bottom"/>
          </w:tcPr>
          <w:p w:rsidR="00C56508" w:rsidRDefault="00C56508" w:rsidP="00F036D8">
            <w:pPr>
              <w:jc w:val="center"/>
              <w:rPr>
                <w:color w:val="000000"/>
                <w:sz w:val="26"/>
                <w:szCs w:val="26"/>
              </w:rPr>
            </w:pPr>
            <w:r>
              <w:rPr>
                <w:color w:val="000000"/>
                <w:sz w:val="26"/>
                <w:szCs w:val="26"/>
              </w:rPr>
              <w:t>37 112 561,36</w:t>
            </w:r>
          </w:p>
        </w:tc>
      </w:tr>
    </w:tbl>
    <w:p w:rsidR="00B70B9E" w:rsidRPr="00B70B9E" w:rsidRDefault="00B70B9E" w:rsidP="00B70B9E">
      <w:pPr>
        <w:widowControl w:val="0"/>
        <w:suppressAutoHyphens w:val="0"/>
        <w:autoSpaceDE w:val="0"/>
        <w:autoSpaceDN w:val="0"/>
        <w:adjustRightInd w:val="0"/>
        <w:ind w:firstLine="708"/>
        <w:jc w:val="both"/>
        <w:rPr>
          <w:sz w:val="26"/>
          <w:szCs w:val="26"/>
          <w:highlight w:val="yellow"/>
          <w:lang w:eastAsia="ru-RU"/>
        </w:rPr>
      </w:pPr>
    </w:p>
    <w:p w:rsidR="0013105A" w:rsidRDefault="00B70B9E" w:rsidP="0013105A">
      <w:pPr>
        <w:widowControl w:val="0"/>
        <w:suppressAutoHyphens w:val="0"/>
        <w:autoSpaceDE w:val="0"/>
        <w:autoSpaceDN w:val="0"/>
        <w:adjustRightInd w:val="0"/>
        <w:jc w:val="both"/>
        <w:rPr>
          <w:sz w:val="26"/>
          <w:szCs w:val="26"/>
          <w:lang w:eastAsia="ru-RU"/>
        </w:rPr>
      </w:pPr>
      <w:r w:rsidRPr="00B70B9E">
        <w:rPr>
          <w:sz w:val="26"/>
          <w:szCs w:val="26"/>
          <w:lang w:eastAsia="ru-RU"/>
        </w:rPr>
        <w:tab/>
      </w:r>
      <w:r w:rsidR="0013105A" w:rsidRPr="006D3C13">
        <w:rPr>
          <w:sz w:val="26"/>
          <w:szCs w:val="26"/>
          <w:lang w:eastAsia="ru-RU"/>
        </w:rPr>
        <w:t xml:space="preserve">В 2023 году численность воспитанников на конец года уменьшилась на </w:t>
      </w:r>
      <w:r w:rsidR="0013105A">
        <w:rPr>
          <w:sz w:val="26"/>
          <w:szCs w:val="26"/>
          <w:lang w:eastAsia="ru-RU"/>
        </w:rPr>
        <w:t>31</w:t>
      </w:r>
      <w:r w:rsidR="0013105A" w:rsidRPr="006D3C13">
        <w:rPr>
          <w:sz w:val="26"/>
          <w:szCs w:val="26"/>
          <w:lang w:eastAsia="ru-RU"/>
        </w:rPr>
        <w:t xml:space="preserve"> человек относительно утвержденной муниципальным заданием численности и составила </w:t>
      </w:r>
      <w:r w:rsidR="0013105A">
        <w:rPr>
          <w:sz w:val="26"/>
          <w:szCs w:val="26"/>
          <w:lang w:eastAsia="ru-RU"/>
        </w:rPr>
        <w:t>319</w:t>
      </w:r>
      <w:r w:rsidR="0013105A" w:rsidRPr="006D3C13">
        <w:rPr>
          <w:sz w:val="26"/>
          <w:szCs w:val="26"/>
          <w:lang w:eastAsia="ru-RU"/>
        </w:rPr>
        <w:t xml:space="preserve"> детей, что не превышает допустимое отклонение количественного показателя муниципальной услуги. </w:t>
      </w:r>
      <w:proofErr w:type="gramStart"/>
      <w:r w:rsidR="0013105A" w:rsidRPr="006D3C13">
        <w:rPr>
          <w:sz w:val="26"/>
          <w:szCs w:val="26"/>
          <w:lang w:eastAsia="ru-RU"/>
        </w:rPr>
        <w:t xml:space="preserve">Количество учащихся в 2023 году </w:t>
      </w:r>
      <w:r w:rsidR="0013105A">
        <w:rPr>
          <w:sz w:val="26"/>
          <w:szCs w:val="26"/>
          <w:lang w:eastAsia="ru-RU"/>
        </w:rPr>
        <w:t>снизилось</w:t>
      </w:r>
      <w:r w:rsidR="0013105A" w:rsidRPr="006D3C13">
        <w:rPr>
          <w:sz w:val="26"/>
          <w:szCs w:val="26"/>
          <w:lang w:eastAsia="ru-RU"/>
        </w:rPr>
        <w:t xml:space="preserve"> на </w:t>
      </w:r>
      <w:r w:rsidR="0013105A">
        <w:rPr>
          <w:sz w:val="26"/>
          <w:szCs w:val="26"/>
          <w:lang w:eastAsia="ru-RU"/>
        </w:rPr>
        <w:t>28</w:t>
      </w:r>
      <w:r w:rsidR="0013105A" w:rsidRPr="006D3C13">
        <w:rPr>
          <w:sz w:val="26"/>
          <w:szCs w:val="26"/>
          <w:lang w:eastAsia="ru-RU"/>
        </w:rPr>
        <w:t xml:space="preserve"> единиц относительно аналогичного периода прошлого года, а средний размер платы на содержание одного воспитанника в 2023 году увеличился на </w:t>
      </w:r>
      <w:r w:rsidR="0013105A">
        <w:rPr>
          <w:sz w:val="26"/>
          <w:szCs w:val="26"/>
          <w:lang w:eastAsia="ru-RU"/>
        </w:rPr>
        <w:t>13,6</w:t>
      </w:r>
      <w:r w:rsidR="0013105A" w:rsidRPr="006D3C13">
        <w:rPr>
          <w:sz w:val="26"/>
          <w:szCs w:val="26"/>
          <w:lang w:eastAsia="ru-RU"/>
        </w:rPr>
        <w:t xml:space="preserve"> тыс. руб. или на </w:t>
      </w:r>
      <w:r w:rsidR="0013105A">
        <w:rPr>
          <w:sz w:val="26"/>
          <w:szCs w:val="26"/>
          <w:lang w:eastAsia="ru-RU"/>
        </w:rPr>
        <w:t>13,4</w:t>
      </w:r>
      <w:r w:rsidR="0013105A" w:rsidRPr="006D3C13">
        <w:rPr>
          <w:sz w:val="26"/>
          <w:szCs w:val="26"/>
          <w:lang w:eastAsia="ru-RU"/>
        </w:rPr>
        <w:t xml:space="preserve"> %  по сравнению с прошлым годом и составил </w:t>
      </w:r>
      <w:r w:rsidR="0013105A">
        <w:rPr>
          <w:sz w:val="26"/>
          <w:szCs w:val="26"/>
          <w:lang w:eastAsia="ru-RU"/>
        </w:rPr>
        <w:t>1</w:t>
      </w:r>
      <w:r w:rsidR="0013105A">
        <w:rPr>
          <w:sz w:val="26"/>
          <w:szCs w:val="26"/>
          <w:lang w:eastAsia="ru-RU"/>
        </w:rPr>
        <w:t>15,3</w:t>
      </w:r>
      <w:r w:rsidR="0013105A" w:rsidRPr="006D3C13">
        <w:rPr>
          <w:sz w:val="26"/>
          <w:szCs w:val="26"/>
          <w:lang w:eastAsia="ru-RU"/>
        </w:rPr>
        <w:t xml:space="preserve"> тыс. руб. В соответствии с отчетом об исполнении учреждением плана его финансового-хозяйственной деятельности, субсидия на выполнение муниципального задания в</w:t>
      </w:r>
      <w:proofErr w:type="gramEnd"/>
      <w:r w:rsidR="0013105A" w:rsidRPr="006D3C13">
        <w:rPr>
          <w:sz w:val="26"/>
          <w:szCs w:val="26"/>
          <w:lang w:eastAsia="ru-RU"/>
        </w:rPr>
        <w:t xml:space="preserve"> 2023 г. составила </w:t>
      </w:r>
      <w:r w:rsidR="0013105A">
        <w:rPr>
          <w:sz w:val="26"/>
          <w:szCs w:val="26"/>
          <w:lang w:eastAsia="ru-RU"/>
        </w:rPr>
        <w:t>37 112,6</w:t>
      </w:r>
      <w:r w:rsidR="0013105A" w:rsidRPr="006D3C13">
        <w:rPr>
          <w:sz w:val="26"/>
          <w:szCs w:val="26"/>
          <w:lang w:eastAsia="ru-RU"/>
        </w:rPr>
        <w:t xml:space="preserve"> тыс. руб., что соответствует данным отчета о выполнении муниципального задания.</w:t>
      </w:r>
    </w:p>
    <w:p w:rsidR="00602137" w:rsidRDefault="00602137" w:rsidP="0013105A">
      <w:pPr>
        <w:widowControl w:val="0"/>
        <w:suppressAutoHyphens w:val="0"/>
        <w:autoSpaceDE w:val="0"/>
        <w:autoSpaceDN w:val="0"/>
        <w:adjustRightInd w:val="0"/>
        <w:jc w:val="both"/>
        <w:rPr>
          <w:sz w:val="26"/>
          <w:szCs w:val="26"/>
          <w:lang w:eastAsia="ru-RU"/>
        </w:rPr>
      </w:pPr>
    </w:p>
    <w:p w:rsidR="00602137" w:rsidRPr="00E41863" w:rsidRDefault="00602137" w:rsidP="00602137">
      <w:pPr>
        <w:pStyle w:val="a5"/>
        <w:widowControl w:val="0"/>
        <w:suppressAutoHyphens w:val="0"/>
        <w:autoSpaceDE w:val="0"/>
        <w:autoSpaceDN w:val="0"/>
        <w:adjustRightInd w:val="0"/>
        <w:ind w:left="0" w:firstLine="720"/>
        <w:jc w:val="both"/>
        <w:rPr>
          <w:sz w:val="26"/>
          <w:szCs w:val="26"/>
          <w:lang w:eastAsia="ru-RU"/>
        </w:rPr>
      </w:pPr>
      <w:r w:rsidRPr="002B2810">
        <w:rPr>
          <w:sz w:val="26"/>
          <w:szCs w:val="26"/>
          <w:lang w:eastAsia="ru-RU"/>
        </w:rPr>
        <w:t>МБОУ «Сергеевская СОШ ПМ</w:t>
      </w:r>
      <w:r>
        <w:rPr>
          <w:sz w:val="26"/>
          <w:szCs w:val="26"/>
          <w:lang w:eastAsia="ru-RU"/>
        </w:rPr>
        <w:t>О</w:t>
      </w:r>
      <w:r w:rsidRPr="002B2810">
        <w:rPr>
          <w:sz w:val="26"/>
          <w:szCs w:val="26"/>
          <w:lang w:eastAsia="ru-RU"/>
        </w:rPr>
        <w:t>»</w:t>
      </w:r>
      <w:r w:rsidRPr="00E41863">
        <w:rPr>
          <w:sz w:val="26"/>
          <w:szCs w:val="26"/>
          <w:lang w:eastAsia="ru-RU"/>
        </w:rPr>
        <w:t xml:space="preserve"> </w:t>
      </w:r>
      <w:r w:rsidRPr="00E41863">
        <w:rPr>
          <w:rFonts w:eastAsia="Calibri"/>
          <w:sz w:val="26"/>
          <w:szCs w:val="26"/>
          <w:lang w:eastAsia="ru-RU"/>
        </w:rPr>
        <w:t xml:space="preserve">вправе представить письменные возражения на акт, оформленный по результатам </w:t>
      </w:r>
      <w:r w:rsidRPr="00E41863">
        <w:rPr>
          <w:sz w:val="26"/>
          <w:szCs w:val="26"/>
          <w:lang w:eastAsia="ru-RU"/>
        </w:rPr>
        <w:t>камеральной проверки, в течение 15 (пятнадцати) рабочих дней со дня получения копии акта.</w:t>
      </w:r>
    </w:p>
    <w:p w:rsidR="00602137" w:rsidRDefault="00602137" w:rsidP="009C67CF">
      <w:pPr>
        <w:widowControl w:val="0"/>
        <w:suppressAutoHyphens w:val="0"/>
        <w:autoSpaceDE w:val="0"/>
        <w:autoSpaceDN w:val="0"/>
        <w:adjustRightInd w:val="0"/>
        <w:ind w:firstLine="709"/>
        <w:jc w:val="both"/>
        <w:rPr>
          <w:sz w:val="26"/>
          <w:szCs w:val="26"/>
          <w:lang w:eastAsia="ru-RU"/>
        </w:rPr>
      </w:pPr>
    </w:p>
    <w:p w:rsidR="003A016C" w:rsidRDefault="003A016C" w:rsidP="003A016C">
      <w:pPr>
        <w:jc w:val="both"/>
        <w:rPr>
          <w:sz w:val="26"/>
          <w:szCs w:val="26"/>
          <w:lang w:eastAsia="ru-RU"/>
        </w:rPr>
      </w:pPr>
    </w:p>
    <w:p w:rsidR="0013105A" w:rsidRPr="003A016C" w:rsidRDefault="0013105A" w:rsidP="003A016C">
      <w:pPr>
        <w:jc w:val="both"/>
        <w:rPr>
          <w:sz w:val="26"/>
          <w:szCs w:val="26"/>
          <w:lang w:eastAsia="ru-RU"/>
        </w:rPr>
      </w:pPr>
    </w:p>
    <w:p w:rsidR="003A016C" w:rsidRPr="003A016C" w:rsidRDefault="003A016C" w:rsidP="003A016C">
      <w:pPr>
        <w:jc w:val="both"/>
        <w:rPr>
          <w:sz w:val="26"/>
          <w:szCs w:val="26"/>
          <w:lang w:eastAsia="ru-RU"/>
        </w:rPr>
      </w:pPr>
      <w:r w:rsidRPr="003A016C">
        <w:rPr>
          <w:sz w:val="26"/>
          <w:szCs w:val="26"/>
          <w:lang w:eastAsia="ru-RU"/>
        </w:rPr>
        <w:t xml:space="preserve">Главный специалист 1 разряда  - ревизор </w:t>
      </w:r>
      <w:r w:rsidRPr="003A016C">
        <w:rPr>
          <w:sz w:val="26"/>
          <w:szCs w:val="26"/>
          <w:lang w:eastAsia="ru-RU"/>
        </w:rPr>
        <w:tab/>
      </w:r>
      <w:r w:rsidRPr="003A016C">
        <w:rPr>
          <w:sz w:val="26"/>
          <w:szCs w:val="26"/>
          <w:lang w:eastAsia="ru-RU"/>
        </w:rPr>
        <w:tab/>
      </w:r>
      <w:r w:rsidRPr="003A016C">
        <w:rPr>
          <w:sz w:val="26"/>
          <w:szCs w:val="26"/>
          <w:lang w:eastAsia="ru-RU"/>
        </w:rPr>
        <w:tab/>
        <w:t xml:space="preserve">       </w:t>
      </w:r>
      <w:r w:rsidRPr="003A016C">
        <w:rPr>
          <w:sz w:val="26"/>
          <w:szCs w:val="26"/>
          <w:lang w:eastAsia="ru-RU"/>
        </w:rPr>
        <w:tab/>
        <w:t xml:space="preserve">             </w:t>
      </w:r>
      <w:r w:rsidR="0013105A" w:rsidRPr="003A016C">
        <w:rPr>
          <w:sz w:val="26"/>
          <w:szCs w:val="26"/>
          <w:lang w:eastAsia="ru-RU"/>
        </w:rPr>
        <w:t>Е. Е.</w:t>
      </w:r>
      <w:r w:rsidR="0013105A">
        <w:rPr>
          <w:sz w:val="26"/>
          <w:szCs w:val="26"/>
          <w:lang w:eastAsia="ru-RU"/>
        </w:rPr>
        <w:t xml:space="preserve"> </w:t>
      </w:r>
      <w:r w:rsidRPr="003A016C">
        <w:rPr>
          <w:sz w:val="26"/>
          <w:szCs w:val="26"/>
          <w:lang w:eastAsia="ru-RU"/>
        </w:rPr>
        <w:t xml:space="preserve">Зинина </w:t>
      </w:r>
    </w:p>
    <w:p w:rsidR="003A016C" w:rsidRDefault="003A016C" w:rsidP="003A016C">
      <w:pPr>
        <w:jc w:val="both"/>
        <w:rPr>
          <w:sz w:val="26"/>
          <w:szCs w:val="26"/>
          <w:lang w:eastAsia="ru-RU"/>
        </w:rPr>
      </w:pPr>
    </w:p>
    <w:p w:rsidR="00C764BF" w:rsidRDefault="00C764BF" w:rsidP="003A016C">
      <w:pPr>
        <w:jc w:val="both"/>
        <w:rPr>
          <w:sz w:val="26"/>
          <w:szCs w:val="26"/>
          <w:lang w:eastAsia="ru-RU"/>
        </w:rPr>
      </w:pPr>
    </w:p>
    <w:p w:rsidR="00C764BF" w:rsidRDefault="00C764BF" w:rsidP="003A016C">
      <w:pPr>
        <w:jc w:val="both"/>
        <w:rPr>
          <w:sz w:val="26"/>
          <w:szCs w:val="26"/>
          <w:lang w:eastAsia="ru-RU"/>
        </w:rPr>
      </w:pPr>
    </w:p>
    <w:p w:rsidR="00C764BF" w:rsidRPr="003A016C" w:rsidRDefault="00C764BF" w:rsidP="003A016C">
      <w:pPr>
        <w:jc w:val="both"/>
        <w:rPr>
          <w:sz w:val="26"/>
          <w:szCs w:val="26"/>
          <w:lang w:eastAsia="ru-RU"/>
        </w:rPr>
      </w:pPr>
    </w:p>
    <w:p w:rsidR="003A016C" w:rsidRPr="003A016C" w:rsidRDefault="003A016C" w:rsidP="003A016C">
      <w:pPr>
        <w:jc w:val="both"/>
        <w:rPr>
          <w:sz w:val="26"/>
          <w:szCs w:val="26"/>
          <w:lang w:eastAsia="ru-RU"/>
        </w:rPr>
      </w:pPr>
      <w:r w:rsidRPr="003A016C">
        <w:rPr>
          <w:sz w:val="26"/>
          <w:szCs w:val="26"/>
          <w:lang w:eastAsia="ru-RU"/>
        </w:rPr>
        <w:t>Копию акта контрольного мероприятия получил:</w:t>
      </w:r>
    </w:p>
    <w:p w:rsidR="00B70B9E" w:rsidRPr="002B2810" w:rsidRDefault="003A016C" w:rsidP="003A016C">
      <w:pPr>
        <w:jc w:val="both"/>
        <w:rPr>
          <w:sz w:val="26"/>
          <w:szCs w:val="26"/>
        </w:rPr>
      </w:pPr>
      <w:r>
        <w:rPr>
          <w:sz w:val="26"/>
          <w:szCs w:val="26"/>
        </w:rPr>
        <w:t>Д</w:t>
      </w:r>
      <w:r w:rsidR="00B70B9E" w:rsidRPr="002B2810">
        <w:rPr>
          <w:sz w:val="26"/>
          <w:szCs w:val="26"/>
        </w:rPr>
        <w:t xml:space="preserve">иректор  МБОУ </w:t>
      </w:r>
      <w:r w:rsidR="00B70B9E" w:rsidRPr="002B2810">
        <w:rPr>
          <w:sz w:val="26"/>
          <w:szCs w:val="26"/>
          <w:lang w:eastAsia="ru-RU"/>
        </w:rPr>
        <w:t>«Сергеевск</w:t>
      </w:r>
      <w:r w:rsidR="00B70B9E">
        <w:rPr>
          <w:sz w:val="26"/>
          <w:szCs w:val="26"/>
          <w:lang w:eastAsia="ru-RU"/>
        </w:rPr>
        <w:t>ая</w:t>
      </w:r>
      <w:r w:rsidR="00B70B9E" w:rsidRPr="002B2810">
        <w:rPr>
          <w:sz w:val="26"/>
          <w:szCs w:val="26"/>
          <w:lang w:eastAsia="ru-RU"/>
        </w:rPr>
        <w:t xml:space="preserve"> СОШ ПМ</w:t>
      </w:r>
      <w:r>
        <w:rPr>
          <w:sz w:val="26"/>
          <w:szCs w:val="26"/>
          <w:lang w:eastAsia="ru-RU"/>
        </w:rPr>
        <w:t>О</w:t>
      </w:r>
      <w:r w:rsidR="00B70B9E" w:rsidRPr="002B2810">
        <w:rPr>
          <w:sz w:val="26"/>
          <w:szCs w:val="26"/>
          <w:lang w:eastAsia="ru-RU"/>
        </w:rPr>
        <w:t>»</w:t>
      </w:r>
      <w:r w:rsidR="00B70B9E" w:rsidRPr="002B2810">
        <w:rPr>
          <w:sz w:val="26"/>
          <w:szCs w:val="26"/>
          <w:lang w:eastAsia="ru-RU"/>
        </w:rPr>
        <w:tab/>
        <w:t xml:space="preserve">     </w:t>
      </w:r>
      <w:r w:rsidR="00B70B9E" w:rsidRPr="002B2810">
        <w:rPr>
          <w:sz w:val="26"/>
          <w:szCs w:val="26"/>
        </w:rPr>
        <w:t xml:space="preserve">           </w:t>
      </w:r>
      <w:r w:rsidR="006512C9">
        <w:rPr>
          <w:sz w:val="26"/>
          <w:szCs w:val="26"/>
        </w:rPr>
        <w:t xml:space="preserve">  </w:t>
      </w:r>
      <w:r>
        <w:rPr>
          <w:sz w:val="26"/>
          <w:szCs w:val="26"/>
        </w:rPr>
        <w:t xml:space="preserve">          </w:t>
      </w:r>
      <w:r w:rsidR="006512C9">
        <w:rPr>
          <w:sz w:val="26"/>
          <w:szCs w:val="26"/>
        </w:rPr>
        <w:t xml:space="preserve"> </w:t>
      </w:r>
      <w:r w:rsidR="0013105A">
        <w:rPr>
          <w:sz w:val="26"/>
          <w:szCs w:val="26"/>
        </w:rPr>
        <w:t>И</w:t>
      </w:r>
      <w:r w:rsidR="0013105A" w:rsidRPr="002B2810">
        <w:rPr>
          <w:sz w:val="26"/>
          <w:szCs w:val="26"/>
        </w:rPr>
        <w:t>.</w:t>
      </w:r>
      <w:r w:rsidR="0013105A">
        <w:rPr>
          <w:sz w:val="26"/>
          <w:szCs w:val="26"/>
        </w:rPr>
        <w:t xml:space="preserve"> </w:t>
      </w:r>
      <w:r w:rsidR="0013105A" w:rsidRPr="002B2810">
        <w:rPr>
          <w:sz w:val="26"/>
          <w:szCs w:val="26"/>
        </w:rPr>
        <w:t>В.</w:t>
      </w:r>
      <w:r w:rsidR="0013105A">
        <w:rPr>
          <w:sz w:val="26"/>
          <w:szCs w:val="26"/>
        </w:rPr>
        <w:t xml:space="preserve"> </w:t>
      </w:r>
      <w:bookmarkStart w:id="0" w:name="_GoBack"/>
      <w:bookmarkEnd w:id="0"/>
      <w:r w:rsidR="00B70B9E" w:rsidRPr="002B2810">
        <w:rPr>
          <w:sz w:val="26"/>
          <w:szCs w:val="26"/>
        </w:rPr>
        <w:t xml:space="preserve">Старченко </w:t>
      </w:r>
    </w:p>
    <w:p w:rsidR="00D10F97" w:rsidRPr="006F52DB" w:rsidRDefault="00D10F97" w:rsidP="0012141E">
      <w:pPr>
        <w:jc w:val="both"/>
        <w:rPr>
          <w:szCs w:val="28"/>
        </w:rPr>
      </w:pPr>
      <w:r>
        <w:rPr>
          <w:szCs w:val="28"/>
        </w:rPr>
        <w:tab/>
      </w: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3F" w:rsidRDefault="008A133F" w:rsidP="0020281B">
      <w:r>
        <w:separator/>
      </w:r>
    </w:p>
  </w:endnote>
  <w:endnote w:type="continuationSeparator" w:id="0">
    <w:p w:rsidR="008A133F" w:rsidRDefault="008A133F" w:rsidP="0020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3030"/>
      <w:docPartObj>
        <w:docPartGallery w:val="Page Numbers (Bottom of Page)"/>
        <w:docPartUnique/>
      </w:docPartObj>
    </w:sdtPr>
    <w:sdtEndPr/>
    <w:sdtContent>
      <w:p w:rsidR="0020281B" w:rsidRDefault="0020281B">
        <w:pPr>
          <w:pStyle w:val="ac"/>
          <w:jc w:val="center"/>
        </w:pPr>
        <w:r>
          <w:fldChar w:fldCharType="begin"/>
        </w:r>
        <w:r>
          <w:instrText>PAGE   \* MERGEFORMAT</w:instrText>
        </w:r>
        <w:r>
          <w:fldChar w:fldCharType="separate"/>
        </w:r>
        <w:r w:rsidR="0013105A">
          <w:rPr>
            <w:noProof/>
          </w:rPr>
          <w:t>4</w:t>
        </w:r>
        <w:r>
          <w:fldChar w:fldCharType="end"/>
        </w:r>
      </w:p>
    </w:sdtContent>
  </w:sdt>
  <w:p w:rsidR="0020281B" w:rsidRDefault="002028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3F" w:rsidRDefault="008A133F" w:rsidP="0020281B">
      <w:r>
        <w:separator/>
      </w:r>
    </w:p>
  </w:footnote>
  <w:footnote w:type="continuationSeparator" w:id="0">
    <w:p w:rsidR="008A133F" w:rsidRDefault="008A133F" w:rsidP="00202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4">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6">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6"/>
  </w:num>
  <w:num w:numId="5">
    <w:abstractNumId w:val="10"/>
  </w:num>
  <w:num w:numId="6">
    <w:abstractNumId w:val="13"/>
  </w:num>
  <w:num w:numId="7">
    <w:abstractNumId w:val="1"/>
  </w:num>
  <w:num w:numId="8">
    <w:abstractNumId w:val="15"/>
  </w:num>
  <w:num w:numId="9">
    <w:abstractNumId w:val="9"/>
  </w:num>
  <w:num w:numId="10">
    <w:abstractNumId w:val="4"/>
  </w:num>
  <w:num w:numId="11">
    <w:abstractNumId w:val="8"/>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257"/>
    <w:rsid w:val="00017F41"/>
    <w:rsid w:val="00024C9E"/>
    <w:rsid w:val="00027EE2"/>
    <w:rsid w:val="00041A3B"/>
    <w:rsid w:val="00055A80"/>
    <w:rsid w:val="000579B5"/>
    <w:rsid w:val="00061AEE"/>
    <w:rsid w:val="00063AC8"/>
    <w:rsid w:val="00071A07"/>
    <w:rsid w:val="00072076"/>
    <w:rsid w:val="000B0207"/>
    <w:rsid w:val="000B1CD0"/>
    <w:rsid w:val="000D0CE3"/>
    <w:rsid w:val="000E4ABE"/>
    <w:rsid w:val="000F4F79"/>
    <w:rsid w:val="001038FA"/>
    <w:rsid w:val="00111C91"/>
    <w:rsid w:val="001124F1"/>
    <w:rsid w:val="00113369"/>
    <w:rsid w:val="00113B8E"/>
    <w:rsid w:val="001162A4"/>
    <w:rsid w:val="00120061"/>
    <w:rsid w:val="001202E9"/>
    <w:rsid w:val="0012141E"/>
    <w:rsid w:val="0012656C"/>
    <w:rsid w:val="00127FAF"/>
    <w:rsid w:val="0013105A"/>
    <w:rsid w:val="0016072F"/>
    <w:rsid w:val="00162F12"/>
    <w:rsid w:val="001652C4"/>
    <w:rsid w:val="00167AC8"/>
    <w:rsid w:val="00176D18"/>
    <w:rsid w:val="00182257"/>
    <w:rsid w:val="001A3623"/>
    <w:rsid w:val="001B71B7"/>
    <w:rsid w:val="001C752F"/>
    <w:rsid w:val="001D26D1"/>
    <w:rsid w:val="001E06F3"/>
    <w:rsid w:val="001F1375"/>
    <w:rsid w:val="001F68E4"/>
    <w:rsid w:val="001F721B"/>
    <w:rsid w:val="0020281B"/>
    <w:rsid w:val="00203839"/>
    <w:rsid w:val="00206294"/>
    <w:rsid w:val="00223D4C"/>
    <w:rsid w:val="002324A2"/>
    <w:rsid w:val="00237160"/>
    <w:rsid w:val="0024406F"/>
    <w:rsid w:val="0024412A"/>
    <w:rsid w:val="00245202"/>
    <w:rsid w:val="00247B6A"/>
    <w:rsid w:val="00253B33"/>
    <w:rsid w:val="00260441"/>
    <w:rsid w:val="00272F29"/>
    <w:rsid w:val="00293671"/>
    <w:rsid w:val="002B4DEB"/>
    <w:rsid w:val="002D3303"/>
    <w:rsid w:val="002D4A9A"/>
    <w:rsid w:val="002D56C8"/>
    <w:rsid w:val="002E0C0A"/>
    <w:rsid w:val="002F2F5E"/>
    <w:rsid w:val="002F6FB1"/>
    <w:rsid w:val="00314E30"/>
    <w:rsid w:val="0031538B"/>
    <w:rsid w:val="003173AB"/>
    <w:rsid w:val="00347F1F"/>
    <w:rsid w:val="003A016C"/>
    <w:rsid w:val="003A10EE"/>
    <w:rsid w:val="003B0AB3"/>
    <w:rsid w:val="003B1651"/>
    <w:rsid w:val="003B20C2"/>
    <w:rsid w:val="003C4271"/>
    <w:rsid w:val="003D57F0"/>
    <w:rsid w:val="003E2631"/>
    <w:rsid w:val="003E5AC3"/>
    <w:rsid w:val="003F16EB"/>
    <w:rsid w:val="0042081F"/>
    <w:rsid w:val="004226C4"/>
    <w:rsid w:val="004247DF"/>
    <w:rsid w:val="0042597E"/>
    <w:rsid w:val="00442364"/>
    <w:rsid w:val="00444D5F"/>
    <w:rsid w:val="00451DAB"/>
    <w:rsid w:val="0046025A"/>
    <w:rsid w:val="004614AF"/>
    <w:rsid w:val="004654CF"/>
    <w:rsid w:val="004733F3"/>
    <w:rsid w:val="00473CA3"/>
    <w:rsid w:val="00483CF2"/>
    <w:rsid w:val="00485AFF"/>
    <w:rsid w:val="004A5E11"/>
    <w:rsid w:val="004B6C70"/>
    <w:rsid w:val="004C558A"/>
    <w:rsid w:val="004F16AF"/>
    <w:rsid w:val="004F4236"/>
    <w:rsid w:val="005115A2"/>
    <w:rsid w:val="0052682C"/>
    <w:rsid w:val="00543446"/>
    <w:rsid w:val="00545C7F"/>
    <w:rsid w:val="00550EB4"/>
    <w:rsid w:val="005616B6"/>
    <w:rsid w:val="005732B2"/>
    <w:rsid w:val="005775E3"/>
    <w:rsid w:val="005B2F15"/>
    <w:rsid w:val="005C2820"/>
    <w:rsid w:val="005C3AB5"/>
    <w:rsid w:val="005C5740"/>
    <w:rsid w:val="005D5C17"/>
    <w:rsid w:val="005E2A71"/>
    <w:rsid w:val="005F0377"/>
    <w:rsid w:val="005F7B59"/>
    <w:rsid w:val="00601F78"/>
    <w:rsid w:val="00602137"/>
    <w:rsid w:val="006249F0"/>
    <w:rsid w:val="00642233"/>
    <w:rsid w:val="006512C9"/>
    <w:rsid w:val="00651EC7"/>
    <w:rsid w:val="00652C75"/>
    <w:rsid w:val="00661457"/>
    <w:rsid w:val="00696CD5"/>
    <w:rsid w:val="006B1660"/>
    <w:rsid w:val="006B181D"/>
    <w:rsid w:val="006B4D31"/>
    <w:rsid w:val="006B6083"/>
    <w:rsid w:val="006B6BD5"/>
    <w:rsid w:val="006B6CD8"/>
    <w:rsid w:val="006B6DBA"/>
    <w:rsid w:val="006C70E7"/>
    <w:rsid w:val="006F52DB"/>
    <w:rsid w:val="007013BA"/>
    <w:rsid w:val="00701D70"/>
    <w:rsid w:val="007032E3"/>
    <w:rsid w:val="00711BC0"/>
    <w:rsid w:val="00712F77"/>
    <w:rsid w:val="00715FE2"/>
    <w:rsid w:val="00717779"/>
    <w:rsid w:val="007324D0"/>
    <w:rsid w:val="007452EC"/>
    <w:rsid w:val="007460AB"/>
    <w:rsid w:val="00753587"/>
    <w:rsid w:val="0075366D"/>
    <w:rsid w:val="0076171A"/>
    <w:rsid w:val="007650E2"/>
    <w:rsid w:val="007843E0"/>
    <w:rsid w:val="00785722"/>
    <w:rsid w:val="00791429"/>
    <w:rsid w:val="007A108E"/>
    <w:rsid w:val="007D097E"/>
    <w:rsid w:val="007E0AE5"/>
    <w:rsid w:val="007E2B9E"/>
    <w:rsid w:val="007F3722"/>
    <w:rsid w:val="007F3EB3"/>
    <w:rsid w:val="007F57A0"/>
    <w:rsid w:val="007F66F2"/>
    <w:rsid w:val="00805A56"/>
    <w:rsid w:val="0081558A"/>
    <w:rsid w:val="00821B6F"/>
    <w:rsid w:val="008323DF"/>
    <w:rsid w:val="008347AA"/>
    <w:rsid w:val="008555C2"/>
    <w:rsid w:val="00865AAC"/>
    <w:rsid w:val="008855EC"/>
    <w:rsid w:val="00892851"/>
    <w:rsid w:val="00895ED0"/>
    <w:rsid w:val="008A133F"/>
    <w:rsid w:val="008A4F0F"/>
    <w:rsid w:val="008C34C7"/>
    <w:rsid w:val="008D4260"/>
    <w:rsid w:val="008F1CCE"/>
    <w:rsid w:val="00900D4A"/>
    <w:rsid w:val="00904A96"/>
    <w:rsid w:val="00907999"/>
    <w:rsid w:val="00913A0E"/>
    <w:rsid w:val="009142D0"/>
    <w:rsid w:val="0095275F"/>
    <w:rsid w:val="00963727"/>
    <w:rsid w:val="009716FB"/>
    <w:rsid w:val="009729AD"/>
    <w:rsid w:val="00973A99"/>
    <w:rsid w:val="00993A5E"/>
    <w:rsid w:val="009A5677"/>
    <w:rsid w:val="009A74B7"/>
    <w:rsid w:val="009B6D50"/>
    <w:rsid w:val="009C3ED5"/>
    <w:rsid w:val="009C4B45"/>
    <w:rsid w:val="009C67CF"/>
    <w:rsid w:val="009E359C"/>
    <w:rsid w:val="009E44B2"/>
    <w:rsid w:val="009F3C2C"/>
    <w:rsid w:val="009F73FD"/>
    <w:rsid w:val="00A319B1"/>
    <w:rsid w:val="00A31DD9"/>
    <w:rsid w:val="00A47FDD"/>
    <w:rsid w:val="00A564E2"/>
    <w:rsid w:val="00A56626"/>
    <w:rsid w:val="00A57565"/>
    <w:rsid w:val="00A744E8"/>
    <w:rsid w:val="00A81F5A"/>
    <w:rsid w:val="00A86A4D"/>
    <w:rsid w:val="00AC4087"/>
    <w:rsid w:val="00AC5B69"/>
    <w:rsid w:val="00AC75C3"/>
    <w:rsid w:val="00AD475A"/>
    <w:rsid w:val="00B07690"/>
    <w:rsid w:val="00B40E69"/>
    <w:rsid w:val="00B43B13"/>
    <w:rsid w:val="00B4543C"/>
    <w:rsid w:val="00B46ED4"/>
    <w:rsid w:val="00B639B7"/>
    <w:rsid w:val="00B70B9E"/>
    <w:rsid w:val="00B7588D"/>
    <w:rsid w:val="00B8104A"/>
    <w:rsid w:val="00B903C0"/>
    <w:rsid w:val="00BA4C53"/>
    <w:rsid w:val="00BB7321"/>
    <w:rsid w:val="00BC6E87"/>
    <w:rsid w:val="00BD35BA"/>
    <w:rsid w:val="00BD36B6"/>
    <w:rsid w:val="00BD5813"/>
    <w:rsid w:val="00BE0E3D"/>
    <w:rsid w:val="00BE2C4B"/>
    <w:rsid w:val="00BE720C"/>
    <w:rsid w:val="00BE76BA"/>
    <w:rsid w:val="00BF56E3"/>
    <w:rsid w:val="00BF6742"/>
    <w:rsid w:val="00BF7DE1"/>
    <w:rsid w:val="00C00DFC"/>
    <w:rsid w:val="00C04BC0"/>
    <w:rsid w:val="00C10371"/>
    <w:rsid w:val="00C24D65"/>
    <w:rsid w:val="00C36CB3"/>
    <w:rsid w:val="00C55FBC"/>
    <w:rsid w:val="00C56508"/>
    <w:rsid w:val="00C764BF"/>
    <w:rsid w:val="00C80730"/>
    <w:rsid w:val="00C84E02"/>
    <w:rsid w:val="00CA01C6"/>
    <w:rsid w:val="00CA29AD"/>
    <w:rsid w:val="00CA5C2E"/>
    <w:rsid w:val="00CB47D3"/>
    <w:rsid w:val="00CC0163"/>
    <w:rsid w:val="00CC68D4"/>
    <w:rsid w:val="00CD6D6D"/>
    <w:rsid w:val="00CE646F"/>
    <w:rsid w:val="00CF13F6"/>
    <w:rsid w:val="00D10F97"/>
    <w:rsid w:val="00D13C71"/>
    <w:rsid w:val="00D31104"/>
    <w:rsid w:val="00D3347D"/>
    <w:rsid w:val="00D4314A"/>
    <w:rsid w:val="00D5782B"/>
    <w:rsid w:val="00D57899"/>
    <w:rsid w:val="00D67FC2"/>
    <w:rsid w:val="00D8492D"/>
    <w:rsid w:val="00D94977"/>
    <w:rsid w:val="00DA4D65"/>
    <w:rsid w:val="00DC03EF"/>
    <w:rsid w:val="00DC1EFC"/>
    <w:rsid w:val="00DC757F"/>
    <w:rsid w:val="00DD22D5"/>
    <w:rsid w:val="00DE5573"/>
    <w:rsid w:val="00DF0F01"/>
    <w:rsid w:val="00E02F11"/>
    <w:rsid w:val="00E30243"/>
    <w:rsid w:val="00E33F6D"/>
    <w:rsid w:val="00E41197"/>
    <w:rsid w:val="00E50A61"/>
    <w:rsid w:val="00E84D35"/>
    <w:rsid w:val="00EB3820"/>
    <w:rsid w:val="00ED61AE"/>
    <w:rsid w:val="00EE4093"/>
    <w:rsid w:val="00EF4973"/>
    <w:rsid w:val="00EF4D2E"/>
    <w:rsid w:val="00EF6398"/>
    <w:rsid w:val="00F00D1C"/>
    <w:rsid w:val="00F01846"/>
    <w:rsid w:val="00F16D90"/>
    <w:rsid w:val="00F31B20"/>
    <w:rsid w:val="00F3604D"/>
    <w:rsid w:val="00F70402"/>
    <w:rsid w:val="00F75F57"/>
    <w:rsid w:val="00F848E9"/>
    <w:rsid w:val="00FA71A9"/>
    <w:rsid w:val="00FB2DEA"/>
    <w:rsid w:val="00FC2801"/>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0281B"/>
    <w:pPr>
      <w:tabs>
        <w:tab w:val="center" w:pos="4677"/>
        <w:tab w:val="right" w:pos="9355"/>
      </w:tabs>
    </w:pPr>
  </w:style>
  <w:style w:type="character" w:customStyle="1" w:styleId="ab">
    <w:name w:val="Верхний колонтитул Знак"/>
    <w:basedOn w:val="a0"/>
    <w:link w:val="aa"/>
    <w:uiPriority w:val="99"/>
    <w:rsid w:val="0020281B"/>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0281B"/>
    <w:pPr>
      <w:tabs>
        <w:tab w:val="center" w:pos="4677"/>
        <w:tab w:val="right" w:pos="9355"/>
      </w:tabs>
    </w:pPr>
  </w:style>
  <w:style w:type="character" w:customStyle="1" w:styleId="ad">
    <w:name w:val="Нижний колонтитул Знак"/>
    <w:basedOn w:val="a0"/>
    <w:link w:val="ac"/>
    <w:uiPriority w:val="99"/>
    <w:rsid w:val="0020281B"/>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38256196">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538471038">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776830709">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8610-612D-4BDF-A706-B5818EE0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3516</TotalTime>
  <Pages>4</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138</cp:revision>
  <cp:lastPrinted>2021-08-09T23:24:00Z</cp:lastPrinted>
  <dcterms:created xsi:type="dcterms:W3CDTF">2015-01-29T23:28:00Z</dcterms:created>
  <dcterms:modified xsi:type="dcterms:W3CDTF">2024-06-04T01:32:00Z</dcterms:modified>
</cp:coreProperties>
</file>