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5F" w:rsidRDefault="0095275F" w:rsidP="006F52DB">
      <w:pPr>
        <w:widowControl w:val="0"/>
        <w:suppressAutoHyphens w:val="0"/>
        <w:autoSpaceDE w:val="0"/>
        <w:autoSpaceDN w:val="0"/>
        <w:adjustRightInd w:val="0"/>
        <w:jc w:val="center"/>
        <w:rPr>
          <w:szCs w:val="28"/>
          <w:lang w:eastAsia="ru-RU"/>
        </w:rPr>
      </w:pPr>
    </w:p>
    <w:p w:rsidR="006F52DB" w:rsidRPr="00E02F11" w:rsidRDefault="006F52DB" w:rsidP="0012141E">
      <w:pPr>
        <w:widowControl w:val="0"/>
        <w:suppressAutoHyphens w:val="0"/>
        <w:autoSpaceDE w:val="0"/>
        <w:autoSpaceDN w:val="0"/>
        <w:adjustRightInd w:val="0"/>
        <w:jc w:val="center"/>
        <w:rPr>
          <w:sz w:val="26"/>
          <w:szCs w:val="26"/>
          <w:lang w:eastAsia="ru-RU"/>
        </w:rPr>
      </w:pPr>
      <w:r w:rsidRPr="00E02F11">
        <w:rPr>
          <w:sz w:val="26"/>
          <w:szCs w:val="26"/>
          <w:lang w:eastAsia="ru-RU"/>
        </w:rPr>
        <w:t>АКТ</w:t>
      </w:r>
      <w:r w:rsidR="001652C4" w:rsidRPr="00E02F11">
        <w:rPr>
          <w:sz w:val="26"/>
          <w:szCs w:val="26"/>
          <w:lang w:eastAsia="ru-RU"/>
        </w:rPr>
        <w:t xml:space="preserve"> № </w:t>
      </w:r>
      <w:r w:rsidR="00CE0C2E">
        <w:rPr>
          <w:sz w:val="26"/>
          <w:szCs w:val="26"/>
          <w:lang w:eastAsia="ru-RU"/>
        </w:rPr>
        <w:t>17</w:t>
      </w:r>
    </w:p>
    <w:p w:rsidR="002820FD" w:rsidRPr="002B2810" w:rsidRDefault="002820FD" w:rsidP="002820FD">
      <w:pPr>
        <w:widowControl w:val="0"/>
        <w:suppressAutoHyphens w:val="0"/>
        <w:autoSpaceDE w:val="0"/>
        <w:autoSpaceDN w:val="0"/>
        <w:adjustRightInd w:val="0"/>
        <w:jc w:val="center"/>
        <w:rPr>
          <w:sz w:val="26"/>
          <w:szCs w:val="26"/>
          <w:lang w:eastAsia="ru-RU"/>
        </w:rPr>
      </w:pPr>
      <w:r w:rsidRPr="002B2810">
        <w:rPr>
          <w:sz w:val="26"/>
          <w:szCs w:val="26"/>
          <w:lang w:eastAsia="ru-RU"/>
        </w:rPr>
        <w:t>по результатам плановой камеральной проверки</w:t>
      </w:r>
    </w:p>
    <w:p w:rsidR="002820FD" w:rsidRPr="002B2810" w:rsidRDefault="002820FD" w:rsidP="002820FD">
      <w:pPr>
        <w:widowControl w:val="0"/>
        <w:suppressAutoHyphens w:val="0"/>
        <w:autoSpaceDE w:val="0"/>
        <w:autoSpaceDN w:val="0"/>
        <w:adjustRightInd w:val="0"/>
        <w:jc w:val="center"/>
        <w:rPr>
          <w:sz w:val="26"/>
          <w:szCs w:val="26"/>
          <w:lang w:eastAsia="ru-RU"/>
        </w:rPr>
      </w:pPr>
      <w:r w:rsidRPr="002B2810">
        <w:rPr>
          <w:sz w:val="26"/>
          <w:szCs w:val="26"/>
          <w:lang w:eastAsia="ru-RU"/>
        </w:rPr>
        <w:t>(далее – контрольное мероприятие)</w:t>
      </w:r>
    </w:p>
    <w:p w:rsidR="00FE6D46" w:rsidRDefault="002820FD" w:rsidP="002820FD">
      <w:pPr>
        <w:widowControl w:val="0"/>
        <w:suppressAutoHyphens w:val="0"/>
        <w:autoSpaceDE w:val="0"/>
        <w:autoSpaceDN w:val="0"/>
        <w:adjustRightInd w:val="0"/>
        <w:jc w:val="center"/>
        <w:rPr>
          <w:sz w:val="26"/>
          <w:szCs w:val="26"/>
          <w:lang w:eastAsia="ru-RU"/>
        </w:rPr>
      </w:pPr>
      <w:r w:rsidRPr="002B2810">
        <w:rPr>
          <w:sz w:val="26"/>
          <w:szCs w:val="26"/>
          <w:lang w:eastAsia="ru-RU"/>
        </w:rPr>
        <w:t xml:space="preserve"> М</w:t>
      </w:r>
      <w:r w:rsidR="00FE6D46">
        <w:rPr>
          <w:sz w:val="26"/>
          <w:szCs w:val="26"/>
          <w:lang w:eastAsia="ru-RU"/>
        </w:rPr>
        <w:t>униципального бюджетного учреждения</w:t>
      </w:r>
    </w:p>
    <w:p w:rsidR="002820FD" w:rsidRDefault="002820FD" w:rsidP="002820FD">
      <w:pPr>
        <w:widowControl w:val="0"/>
        <w:suppressAutoHyphens w:val="0"/>
        <w:autoSpaceDE w:val="0"/>
        <w:autoSpaceDN w:val="0"/>
        <w:adjustRightInd w:val="0"/>
        <w:jc w:val="center"/>
        <w:rPr>
          <w:sz w:val="26"/>
          <w:szCs w:val="26"/>
          <w:lang w:eastAsia="ru-RU"/>
        </w:rPr>
      </w:pPr>
      <w:r>
        <w:rPr>
          <w:sz w:val="26"/>
          <w:szCs w:val="26"/>
          <w:lang w:eastAsia="ru-RU"/>
        </w:rPr>
        <w:t>«Вестник Приграничья»</w:t>
      </w:r>
    </w:p>
    <w:p w:rsidR="002820FD" w:rsidRPr="002B2810" w:rsidRDefault="002820FD" w:rsidP="002820FD">
      <w:pPr>
        <w:widowControl w:val="0"/>
        <w:suppressAutoHyphens w:val="0"/>
        <w:autoSpaceDE w:val="0"/>
        <w:autoSpaceDN w:val="0"/>
        <w:adjustRightInd w:val="0"/>
        <w:jc w:val="center"/>
        <w:rPr>
          <w:sz w:val="26"/>
          <w:szCs w:val="26"/>
          <w:lang w:eastAsia="ru-RU"/>
        </w:rPr>
      </w:pPr>
      <w:r w:rsidRPr="002B2810">
        <w:rPr>
          <w:sz w:val="26"/>
          <w:szCs w:val="26"/>
          <w:lang w:eastAsia="ru-RU"/>
        </w:rPr>
        <w:t>(</w:t>
      </w:r>
      <w:r>
        <w:rPr>
          <w:sz w:val="26"/>
          <w:szCs w:val="26"/>
          <w:lang w:eastAsia="ru-RU"/>
        </w:rPr>
        <w:t>МБ</w:t>
      </w:r>
      <w:r w:rsidRPr="002B2810">
        <w:rPr>
          <w:sz w:val="26"/>
          <w:szCs w:val="26"/>
          <w:lang w:eastAsia="ru-RU"/>
        </w:rPr>
        <w:t xml:space="preserve">У </w:t>
      </w:r>
      <w:r>
        <w:rPr>
          <w:sz w:val="26"/>
          <w:szCs w:val="26"/>
          <w:lang w:eastAsia="ru-RU"/>
        </w:rPr>
        <w:t>«Вестник Приграничья</w:t>
      </w:r>
      <w:r w:rsidRPr="002B2810">
        <w:rPr>
          <w:sz w:val="26"/>
          <w:szCs w:val="26"/>
          <w:lang w:eastAsia="ru-RU"/>
        </w:rPr>
        <w:t xml:space="preserve">») </w:t>
      </w:r>
    </w:p>
    <w:p w:rsidR="006F52DB" w:rsidRPr="00E02F11" w:rsidRDefault="006F52DB" w:rsidP="0012141E">
      <w:pPr>
        <w:widowControl w:val="0"/>
        <w:suppressAutoHyphens w:val="0"/>
        <w:autoSpaceDE w:val="0"/>
        <w:autoSpaceDN w:val="0"/>
        <w:adjustRightInd w:val="0"/>
        <w:jc w:val="center"/>
        <w:rPr>
          <w:sz w:val="26"/>
          <w:szCs w:val="26"/>
          <w:lang w:eastAsia="ru-RU"/>
        </w:rPr>
      </w:pPr>
    </w:p>
    <w:p w:rsidR="006F52DB" w:rsidRPr="00E02F11" w:rsidRDefault="006F52DB" w:rsidP="0012141E">
      <w:pPr>
        <w:widowControl w:val="0"/>
        <w:suppressAutoHyphens w:val="0"/>
        <w:autoSpaceDE w:val="0"/>
        <w:autoSpaceDN w:val="0"/>
        <w:adjustRightInd w:val="0"/>
        <w:jc w:val="both"/>
        <w:rPr>
          <w:sz w:val="26"/>
          <w:szCs w:val="26"/>
          <w:lang w:eastAsia="ru-RU"/>
        </w:rPr>
      </w:pPr>
    </w:p>
    <w:p w:rsidR="00CE0C2E" w:rsidRPr="00E02F11" w:rsidRDefault="00CE0C2E" w:rsidP="00CE0C2E">
      <w:pPr>
        <w:widowControl w:val="0"/>
        <w:suppressAutoHyphens w:val="0"/>
        <w:autoSpaceDE w:val="0"/>
        <w:autoSpaceDN w:val="0"/>
        <w:adjustRightInd w:val="0"/>
        <w:jc w:val="both"/>
        <w:rPr>
          <w:sz w:val="26"/>
          <w:szCs w:val="26"/>
          <w:lang w:eastAsia="ru-RU"/>
        </w:rPr>
      </w:pPr>
      <w:r w:rsidRPr="00E02F11">
        <w:rPr>
          <w:sz w:val="26"/>
          <w:szCs w:val="26"/>
          <w:lang w:eastAsia="ru-RU"/>
        </w:rPr>
        <w:t xml:space="preserve">п. Пограничный    </w:t>
      </w:r>
      <w:r w:rsidRPr="00E02F11">
        <w:rPr>
          <w:sz w:val="26"/>
          <w:szCs w:val="26"/>
          <w:lang w:eastAsia="ru-RU"/>
        </w:rPr>
        <w:tab/>
        <w:t xml:space="preserve">                                           </w:t>
      </w:r>
      <w:r>
        <w:rPr>
          <w:sz w:val="26"/>
          <w:szCs w:val="26"/>
          <w:lang w:eastAsia="ru-RU"/>
        </w:rPr>
        <w:t xml:space="preserve">                                " 12</w:t>
      </w:r>
      <w:r w:rsidRPr="000A274F">
        <w:rPr>
          <w:sz w:val="26"/>
          <w:szCs w:val="26"/>
          <w:lang w:eastAsia="ru-RU"/>
        </w:rPr>
        <w:t xml:space="preserve"> " </w:t>
      </w:r>
      <w:r>
        <w:rPr>
          <w:sz w:val="26"/>
          <w:szCs w:val="26"/>
          <w:lang w:eastAsia="ru-RU"/>
        </w:rPr>
        <w:t>апреля</w:t>
      </w:r>
      <w:r w:rsidRPr="000A274F">
        <w:rPr>
          <w:sz w:val="26"/>
          <w:szCs w:val="26"/>
          <w:lang w:eastAsia="ru-RU"/>
        </w:rPr>
        <w:t xml:space="preserve">  202</w:t>
      </w:r>
      <w:r>
        <w:rPr>
          <w:sz w:val="26"/>
          <w:szCs w:val="26"/>
          <w:lang w:eastAsia="ru-RU"/>
        </w:rPr>
        <w:t>3</w:t>
      </w:r>
      <w:r w:rsidRPr="000A274F">
        <w:rPr>
          <w:sz w:val="26"/>
          <w:szCs w:val="26"/>
          <w:lang w:eastAsia="ru-RU"/>
        </w:rPr>
        <w:t xml:space="preserve"> г.</w:t>
      </w:r>
    </w:p>
    <w:p w:rsidR="00CE0C2E" w:rsidRPr="00E02F11" w:rsidRDefault="00CE0C2E" w:rsidP="00CE0C2E">
      <w:pPr>
        <w:widowControl w:val="0"/>
        <w:suppressAutoHyphens w:val="0"/>
        <w:autoSpaceDE w:val="0"/>
        <w:autoSpaceDN w:val="0"/>
        <w:adjustRightInd w:val="0"/>
        <w:jc w:val="both"/>
        <w:rPr>
          <w:sz w:val="26"/>
          <w:szCs w:val="26"/>
          <w:lang w:eastAsia="ru-RU"/>
        </w:rPr>
      </w:pPr>
    </w:p>
    <w:p w:rsidR="00CE0C2E" w:rsidRPr="00E02F11" w:rsidRDefault="00CE0C2E" w:rsidP="00CE0C2E">
      <w:pPr>
        <w:widowControl w:val="0"/>
        <w:suppressAutoHyphens w:val="0"/>
        <w:autoSpaceDE w:val="0"/>
        <w:autoSpaceDN w:val="0"/>
        <w:adjustRightInd w:val="0"/>
        <w:jc w:val="both"/>
        <w:rPr>
          <w:sz w:val="26"/>
          <w:szCs w:val="26"/>
          <w:lang w:eastAsia="ru-RU"/>
        </w:rPr>
      </w:pPr>
    </w:p>
    <w:p w:rsidR="00CE0C2E" w:rsidRPr="00E02F11" w:rsidRDefault="00CE0C2E" w:rsidP="00CE0C2E">
      <w:pPr>
        <w:widowControl w:val="0"/>
        <w:suppressAutoHyphens w:val="0"/>
        <w:autoSpaceDE w:val="0"/>
        <w:autoSpaceDN w:val="0"/>
        <w:adjustRightInd w:val="0"/>
        <w:ind w:firstLine="708"/>
        <w:jc w:val="both"/>
        <w:rPr>
          <w:sz w:val="26"/>
          <w:szCs w:val="26"/>
          <w:lang w:eastAsia="ru-RU"/>
        </w:rPr>
      </w:pPr>
      <w:r w:rsidRPr="00E02F11">
        <w:rPr>
          <w:sz w:val="26"/>
          <w:szCs w:val="26"/>
          <w:lang w:eastAsia="ru-RU"/>
        </w:rPr>
        <w:t xml:space="preserve">Камеральная  проверка </w:t>
      </w:r>
      <w:r w:rsidRPr="00B91BF5">
        <w:rPr>
          <w:sz w:val="26"/>
          <w:szCs w:val="26"/>
          <w:lang w:eastAsia="ru-RU"/>
        </w:rPr>
        <w:t>проведена на основании статьи 269.2 Бюджетного кодекса Российской Федерации, Федерального стандарта внутреннего государственного (муниципального) финансового контроля, утвержденного постановлением Правительства Российской Федерации от 17.18.2020 г. № 1235, приказа финансового управления Администрации Пограничного муниципального округа от 2</w:t>
      </w:r>
      <w:r>
        <w:rPr>
          <w:sz w:val="26"/>
          <w:szCs w:val="26"/>
          <w:lang w:eastAsia="ru-RU"/>
        </w:rPr>
        <w:t>2</w:t>
      </w:r>
      <w:r w:rsidRPr="00B91BF5">
        <w:rPr>
          <w:sz w:val="26"/>
          <w:szCs w:val="26"/>
          <w:lang w:eastAsia="ru-RU"/>
        </w:rPr>
        <w:t>.0</w:t>
      </w:r>
      <w:r>
        <w:rPr>
          <w:sz w:val="26"/>
          <w:szCs w:val="26"/>
          <w:lang w:eastAsia="ru-RU"/>
        </w:rPr>
        <w:t>2</w:t>
      </w:r>
      <w:r w:rsidRPr="00B91BF5">
        <w:rPr>
          <w:sz w:val="26"/>
          <w:szCs w:val="26"/>
          <w:lang w:eastAsia="ru-RU"/>
        </w:rPr>
        <w:t>.202</w:t>
      </w:r>
      <w:r>
        <w:rPr>
          <w:sz w:val="26"/>
          <w:szCs w:val="26"/>
          <w:lang w:eastAsia="ru-RU"/>
        </w:rPr>
        <w:t>3</w:t>
      </w:r>
      <w:r w:rsidRPr="00B91BF5">
        <w:rPr>
          <w:sz w:val="26"/>
          <w:szCs w:val="26"/>
          <w:lang w:eastAsia="ru-RU"/>
        </w:rPr>
        <w:t xml:space="preserve"> г. № 7 в соответствии с пунктом </w:t>
      </w:r>
      <w:r>
        <w:rPr>
          <w:sz w:val="26"/>
          <w:szCs w:val="26"/>
          <w:lang w:eastAsia="ru-RU"/>
        </w:rPr>
        <w:t>2</w:t>
      </w:r>
      <w:r w:rsidRPr="00B91BF5">
        <w:rPr>
          <w:sz w:val="26"/>
          <w:szCs w:val="26"/>
          <w:lang w:eastAsia="ru-RU"/>
        </w:rPr>
        <w:t xml:space="preserve"> Плана контрольных мероприятий.</w:t>
      </w:r>
    </w:p>
    <w:p w:rsidR="00CE0C2E" w:rsidRPr="00E02F11" w:rsidRDefault="00CE0C2E" w:rsidP="00CE0C2E">
      <w:pPr>
        <w:widowControl w:val="0"/>
        <w:suppressAutoHyphens w:val="0"/>
        <w:autoSpaceDE w:val="0"/>
        <w:autoSpaceDN w:val="0"/>
        <w:adjustRightInd w:val="0"/>
        <w:ind w:firstLine="708"/>
        <w:jc w:val="both"/>
        <w:rPr>
          <w:sz w:val="26"/>
          <w:szCs w:val="26"/>
          <w:lang w:eastAsia="ru-RU"/>
        </w:rPr>
      </w:pPr>
      <w:r w:rsidRPr="00E02F11">
        <w:rPr>
          <w:sz w:val="26"/>
          <w:szCs w:val="26"/>
          <w:lang w:eastAsia="ru-RU"/>
        </w:rPr>
        <w:t xml:space="preserve">Тема </w:t>
      </w:r>
      <w:r>
        <w:rPr>
          <w:sz w:val="26"/>
          <w:szCs w:val="26"/>
          <w:lang w:eastAsia="ru-RU"/>
        </w:rPr>
        <w:t xml:space="preserve">плановой </w:t>
      </w:r>
      <w:r w:rsidRPr="00E02F11">
        <w:rPr>
          <w:sz w:val="26"/>
          <w:szCs w:val="26"/>
          <w:lang w:eastAsia="ru-RU"/>
        </w:rPr>
        <w:t xml:space="preserve">камеральной проверки: </w:t>
      </w:r>
      <w:r w:rsidRPr="00B91BF5">
        <w:rPr>
          <w:sz w:val="26"/>
          <w:szCs w:val="26"/>
          <w:lang w:eastAsia="ru-RU"/>
        </w:rPr>
        <w:t>проверка достоверность отчета об исполнении муниципального задания</w:t>
      </w:r>
      <w:r w:rsidRPr="00E02F11">
        <w:rPr>
          <w:sz w:val="26"/>
          <w:szCs w:val="26"/>
          <w:lang w:eastAsia="ru-RU"/>
        </w:rPr>
        <w:t>.</w:t>
      </w:r>
    </w:p>
    <w:p w:rsidR="00CE0C2E" w:rsidRPr="000525BA" w:rsidRDefault="00CE0C2E" w:rsidP="00CE0C2E">
      <w:pPr>
        <w:widowControl w:val="0"/>
        <w:suppressAutoHyphens w:val="0"/>
        <w:autoSpaceDE w:val="0"/>
        <w:autoSpaceDN w:val="0"/>
        <w:adjustRightInd w:val="0"/>
        <w:ind w:firstLine="708"/>
        <w:jc w:val="both"/>
        <w:rPr>
          <w:sz w:val="26"/>
          <w:szCs w:val="26"/>
          <w:u w:val="single"/>
          <w:lang w:eastAsia="ru-RU"/>
        </w:rPr>
      </w:pPr>
      <w:r w:rsidRPr="00E02F11">
        <w:rPr>
          <w:sz w:val="26"/>
          <w:szCs w:val="26"/>
          <w:lang w:eastAsia="ru-RU"/>
        </w:rPr>
        <w:t xml:space="preserve">Проверяемый период: </w:t>
      </w:r>
      <w:r>
        <w:rPr>
          <w:sz w:val="26"/>
          <w:szCs w:val="26"/>
          <w:u w:val="single"/>
          <w:lang w:eastAsia="ru-RU"/>
        </w:rPr>
        <w:t>2022</w:t>
      </w:r>
      <w:r w:rsidRPr="00E02F11">
        <w:rPr>
          <w:sz w:val="26"/>
          <w:szCs w:val="26"/>
          <w:u w:val="single"/>
          <w:lang w:eastAsia="ru-RU"/>
        </w:rPr>
        <w:t xml:space="preserve"> г.</w:t>
      </w:r>
    </w:p>
    <w:p w:rsidR="00CE0C2E" w:rsidRPr="00E02F11" w:rsidRDefault="00CE0C2E" w:rsidP="00CE0C2E">
      <w:pPr>
        <w:widowControl w:val="0"/>
        <w:suppressAutoHyphens w:val="0"/>
        <w:autoSpaceDE w:val="0"/>
        <w:autoSpaceDN w:val="0"/>
        <w:adjustRightInd w:val="0"/>
        <w:ind w:firstLine="708"/>
        <w:jc w:val="both"/>
        <w:rPr>
          <w:sz w:val="26"/>
          <w:szCs w:val="26"/>
          <w:lang w:eastAsia="ru-RU"/>
        </w:rPr>
      </w:pPr>
      <w:r w:rsidRPr="00E02F11">
        <w:rPr>
          <w:sz w:val="26"/>
          <w:szCs w:val="26"/>
          <w:lang w:eastAsia="ru-RU"/>
        </w:rPr>
        <w:t>Камеральная проверка проведена главным специалистом 1 разряда</w:t>
      </w:r>
      <w:r>
        <w:rPr>
          <w:sz w:val="26"/>
          <w:szCs w:val="26"/>
          <w:lang w:eastAsia="ru-RU"/>
        </w:rPr>
        <w:t xml:space="preserve"> - </w:t>
      </w:r>
      <w:r w:rsidRPr="00E02F11">
        <w:rPr>
          <w:sz w:val="26"/>
          <w:szCs w:val="26"/>
          <w:lang w:eastAsia="ru-RU"/>
        </w:rPr>
        <w:t xml:space="preserve">ревизором финансового управления </w:t>
      </w:r>
      <w:r>
        <w:rPr>
          <w:sz w:val="26"/>
          <w:szCs w:val="26"/>
          <w:lang w:eastAsia="ru-RU"/>
        </w:rPr>
        <w:t>Зининой Е. Е.</w:t>
      </w:r>
      <w:r w:rsidRPr="00E02F11">
        <w:rPr>
          <w:sz w:val="26"/>
          <w:szCs w:val="26"/>
          <w:lang w:eastAsia="ru-RU"/>
        </w:rPr>
        <w:t xml:space="preserve">                     </w:t>
      </w:r>
    </w:p>
    <w:p w:rsidR="00CE0C2E" w:rsidRPr="00E02F11" w:rsidRDefault="00CE0C2E" w:rsidP="00CE0C2E">
      <w:pPr>
        <w:widowControl w:val="0"/>
        <w:suppressAutoHyphens w:val="0"/>
        <w:autoSpaceDE w:val="0"/>
        <w:autoSpaceDN w:val="0"/>
        <w:adjustRightInd w:val="0"/>
        <w:ind w:firstLine="708"/>
        <w:jc w:val="both"/>
        <w:rPr>
          <w:sz w:val="26"/>
          <w:szCs w:val="26"/>
          <w:lang w:eastAsia="ru-RU"/>
        </w:rPr>
      </w:pPr>
      <w:r w:rsidRPr="00E02F11">
        <w:rPr>
          <w:sz w:val="26"/>
          <w:szCs w:val="26"/>
          <w:lang w:eastAsia="ru-RU"/>
        </w:rPr>
        <w:t xml:space="preserve">Срок  проведения  камеральной  проверки, не включая периоды времени, не засчитываемые в срок ее проведения, составил </w:t>
      </w:r>
      <w:r>
        <w:rPr>
          <w:sz w:val="26"/>
          <w:szCs w:val="26"/>
          <w:lang w:eastAsia="ru-RU"/>
        </w:rPr>
        <w:t>30</w:t>
      </w:r>
      <w:r w:rsidRPr="00E02F11">
        <w:rPr>
          <w:sz w:val="26"/>
          <w:szCs w:val="26"/>
          <w:lang w:eastAsia="ru-RU"/>
        </w:rPr>
        <w:t xml:space="preserve"> рабочих дн</w:t>
      </w:r>
      <w:r>
        <w:rPr>
          <w:sz w:val="26"/>
          <w:szCs w:val="26"/>
          <w:lang w:eastAsia="ru-RU"/>
        </w:rPr>
        <w:t>ей</w:t>
      </w:r>
      <w:r w:rsidRPr="00E02F11">
        <w:rPr>
          <w:sz w:val="26"/>
          <w:szCs w:val="26"/>
          <w:lang w:eastAsia="ru-RU"/>
        </w:rPr>
        <w:t>.</w:t>
      </w:r>
    </w:p>
    <w:p w:rsidR="00CE0C2E" w:rsidRPr="00E02F11" w:rsidRDefault="00CE0C2E" w:rsidP="00CE0C2E">
      <w:pPr>
        <w:widowControl w:val="0"/>
        <w:suppressAutoHyphens w:val="0"/>
        <w:autoSpaceDE w:val="0"/>
        <w:autoSpaceDN w:val="0"/>
        <w:adjustRightInd w:val="0"/>
        <w:ind w:firstLine="708"/>
        <w:jc w:val="both"/>
        <w:rPr>
          <w:sz w:val="26"/>
          <w:szCs w:val="26"/>
          <w:lang w:eastAsia="ru-RU"/>
        </w:rPr>
      </w:pPr>
      <w:r w:rsidRPr="00E02F11">
        <w:rPr>
          <w:sz w:val="26"/>
          <w:szCs w:val="26"/>
          <w:lang w:eastAsia="ru-RU"/>
        </w:rPr>
        <w:t xml:space="preserve">Проверка начата </w:t>
      </w:r>
      <w:r>
        <w:rPr>
          <w:sz w:val="26"/>
          <w:szCs w:val="26"/>
          <w:u w:val="single"/>
          <w:lang w:eastAsia="ru-RU"/>
        </w:rPr>
        <w:t>01</w:t>
      </w:r>
      <w:r w:rsidRPr="00E02F11">
        <w:rPr>
          <w:sz w:val="26"/>
          <w:szCs w:val="26"/>
          <w:u w:val="single"/>
          <w:lang w:eastAsia="ru-RU"/>
        </w:rPr>
        <w:t>.0</w:t>
      </w:r>
      <w:r>
        <w:rPr>
          <w:sz w:val="26"/>
          <w:szCs w:val="26"/>
          <w:u w:val="single"/>
          <w:lang w:eastAsia="ru-RU"/>
        </w:rPr>
        <w:t>3</w:t>
      </w:r>
      <w:r w:rsidRPr="00E02F11">
        <w:rPr>
          <w:sz w:val="26"/>
          <w:szCs w:val="26"/>
          <w:u w:val="single"/>
          <w:lang w:eastAsia="ru-RU"/>
        </w:rPr>
        <w:t>.20</w:t>
      </w:r>
      <w:r>
        <w:rPr>
          <w:sz w:val="26"/>
          <w:szCs w:val="26"/>
          <w:u w:val="single"/>
          <w:lang w:eastAsia="ru-RU"/>
        </w:rPr>
        <w:t xml:space="preserve">23 </w:t>
      </w:r>
      <w:r w:rsidRPr="00E02F11">
        <w:rPr>
          <w:sz w:val="26"/>
          <w:szCs w:val="26"/>
          <w:u w:val="single"/>
          <w:lang w:eastAsia="ru-RU"/>
        </w:rPr>
        <w:t>г.</w:t>
      </w:r>
      <w:r w:rsidRPr="00E02F11">
        <w:rPr>
          <w:sz w:val="26"/>
          <w:szCs w:val="26"/>
          <w:lang w:eastAsia="ru-RU"/>
        </w:rPr>
        <w:t xml:space="preserve"> окончена </w:t>
      </w:r>
      <w:r>
        <w:rPr>
          <w:sz w:val="26"/>
          <w:szCs w:val="26"/>
          <w:u w:val="single"/>
          <w:lang w:eastAsia="ru-RU"/>
        </w:rPr>
        <w:t>12</w:t>
      </w:r>
      <w:r w:rsidRPr="00E02F11">
        <w:rPr>
          <w:sz w:val="26"/>
          <w:szCs w:val="26"/>
          <w:u w:val="single"/>
          <w:lang w:eastAsia="ru-RU"/>
        </w:rPr>
        <w:t>.0</w:t>
      </w:r>
      <w:r>
        <w:rPr>
          <w:sz w:val="26"/>
          <w:szCs w:val="26"/>
          <w:u w:val="single"/>
          <w:lang w:eastAsia="ru-RU"/>
        </w:rPr>
        <w:t xml:space="preserve">4.2023 </w:t>
      </w:r>
      <w:r w:rsidRPr="00E02F11">
        <w:rPr>
          <w:sz w:val="26"/>
          <w:szCs w:val="26"/>
          <w:u w:val="single"/>
          <w:lang w:eastAsia="ru-RU"/>
        </w:rPr>
        <w:t>г.</w:t>
      </w:r>
    </w:p>
    <w:p w:rsidR="00CE0C2E" w:rsidRPr="00E02F11" w:rsidRDefault="00CE0C2E" w:rsidP="00CE0C2E">
      <w:pPr>
        <w:pStyle w:val="a3"/>
        <w:spacing w:after="0"/>
        <w:ind w:firstLine="708"/>
        <w:jc w:val="both"/>
        <w:rPr>
          <w:rFonts w:ascii="Times New Roman" w:hAnsi="Times New Roman"/>
          <w:sz w:val="26"/>
          <w:szCs w:val="26"/>
          <w:u w:val="single"/>
          <w:lang w:eastAsia="ru-RU"/>
        </w:rPr>
      </w:pPr>
      <w:proofErr w:type="gramStart"/>
      <w:r w:rsidRPr="00E02F11">
        <w:rPr>
          <w:rFonts w:ascii="Times New Roman" w:hAnsi="Times New Roman"/>
          <w:sz w:val="26"/>
          <w:szCs w:val="26"/>
          <w:lang w:eastAsia="ru-RU"/>
        </w:rPr>
        <w:t xml:space="preserve">В ходе камеральной проверки исследовано: </w:t>
      </w:r>
      <w:r>
        <w:rPr>
          <w:rFonts w:ascii="Times New Roman" w:hAnsi="Times New Roman"/>
          <w:sz w:val="26"/>
          <w:szCs w:val="26"/>
          <w:u w:val="single"/>
          <w:lang w:eastAsia="ru-RU"/>
        </w:rPr>
        <w:t>муниципальное задание на 2022</w:t>
      </w:r>
      <w:r w:rsidRPr="00E02F11">
        <w:rPr>
          <w:rFonts w:ascii="Times New Roman" w:hAnsi="Times New Roman"/>
          <w:sz w:val="26"/>
          <w:szCs w:val="26"/>
          <w:u w:val="single"/>
          <w:lang w:eastAsia="ru-RU"/>
        </w:rPr>
        <w:t xml:space="preserve"> год</w:t>
      </w:r>
      <w:r>
        <w:rPr>
          <w:rFonts w:ascii="Times New Roman" w:hAnsi="Times New Roman"/>
          <w:sz w:val="26"/>
          <w:szCs w:val="26"/>
          <w:u w:val="single"/>
          <w:lang w:eastAsia="ru-RU"/>
        </w:rPr>
        <w:t xml:space="preserve"> и плановый период 2023 и 2024 годы (далее - муниципальное задание)</w:t>
      </w:r>
      <w:r w:rsidRPr="00E02F11">
        <w:rPr>
          <w:rFonts w:ascii="Times New Roman" w:hAnsi="Times New Roman"/>
          <w:sz w:val="26"/>
          <w:szCs w:val="26"/>
          <w:u w:val="single"/>
          <w:lang w:eastAsia="ru-RU"/>
        </w:rPr>
        <w:t>, отчет о вып</w:t>
      </w:r>
      <w:r>
        <w:rPr>
          <w:rFonts w:ascii="Times New Roman" w:hAnsi="Times New Roman"/>
          <w:sz w:val="26"/>
          <w:szCs w:val="26"/>
          <w:u w:val="single"/>
          <w:lang w:eastAsia="ru-RU"/>
        </w:rPr>
        <w:t>олнении муниципального задания н</w:t>
      </w:r>
      <w:r w:rsidRPr="00E02F11">
        <w:rPr>
          <w:rFonts w:ascii="Times New Roman" w:hAnsi="Times New Roman"/>
          <w:sz w:val="26"/>
          <w:szCs w:val="26"/>
          <w:u w:val="single"/>
          <w:lang w:eastAsia="ru-RU"/>
        </w:rPr>
        <w:t>а 20</w:t>
      </w:r>
      <w:r>
        <w:rPr>
          <w:rFonts w:ascii="Times New Roman" w:hAnsi="Times New Roman"/>
          <w:sz w:val="26"/>
          <w:szCs w:val="26"/>
          <w:u w:val="single"/>
          <w:lang w:eastAsia="ru-RU"/>
        </w:rPr>
        <w:t>22</w:t>
      </w:r>
      <w:r w:rsidRPr="00E02F11">
        <w:rPr>
          <w:rFonts w:ascii="Times New Roman" w:hAnsi="Times New Roman"/>
          <w:sz w:val="26"/>
          <w:szCs w:val="26"/>
          <w:u w:val="single"/>
          <w:lang w:eastAsia="ru-RU"/>
        </w:rPr>
        <w:t xml:space="preserve"> год</w:t>
      </w:r>
      <w:r>
        <w:rPr>
          <w:rFonts w:ascii="Times New Roman" w:hAnsi="Times New Roman"/>
          <w:sz w:val="26"/>
          <w:szCs w:val="26"/>
          <w:u w:val="single"/>
          <w:lang w:eastAsia="ru-RU"/>
        </w:rPr>
        <w:t xml:space="preserve"> и плановый период 2023 и 2024 годы (далее - Отчет),</w:t>
      </w:r>
      <w:r w:rsidRPr="00E02F11">
        <w:rPr>
          <w:rFonts w:ascii="Times New Roman" w:hAnsi="Times New Roman"/>
          <w:sz w:val="26"/>
          <w:szCs w:val="26"/>
          <w:u w:val="single"/>
          <w:lang w:eastAsia="ru-RU"/>
        </w:rPr>
        <w:t xml:space="preserve"> план финансово-хозяйственной деятельности на 20</w:t>
      </w:r>
      <w:r>
        <w:rPr>
          <w:rFonts w:ascii="Times New Roman" w:hAnsi="Times New Roman"/>
          <w:sz w:val="26"/>
          <w:szCs w:val="26"/>
          <w:u w:val="single"/>
          <w:lang w:eastAsia="ru-RU"/>
        </w:rPr>
        <w:t>22</w:t>
      </w:r>
      <w:r w:rsidRPr="00E02F11">
        <w:rPr>
          <w:rFonts w:ascii="Times New Roman" w:hAnsi="Times New Roman"/>
          <w:sz w:val="26"/>
          <w:szCs w:val="26"/>
          <w:u w:val="single"/>
          <w:lang w:eastAsia="ru-RU"/>
        </w:rPr>
        <w:t xml:space="preserve"> год</w:t>
      </w:r>
      <w:r>
        <w:rPr>
          <w:rFonts w:ascii="Times New Roman" w:hAnsi="Times New Roman"/>
          <w:sz w:val="26"/>
          <w:szCs w:val="26"/>
          <w:u w:val="single"/>
          <w:lang w:eastAsia="ru-RU"/>
        </w:rPr>
        <w:t xml:space="preserve"> и плановый период 2023 и 2024 годов (далее - План ФХД)</w:t>
      </w:r>
      <w:r w:rsidRPr="00E02F11">
        <w:rPr>
          <w:rFonts w:ascii="Times New Roman" w:hAnsi="Times New Roman"/>
          <w:sz w:val="26"/>
          <w:szCs w:val="26"/>
          <w:u w:val="single"/>
          <w:lang w:eastAsia="ru-RU"/>
        </w:rPr>
        <w:t>, отчет об исполнении учреждением плана его финансов</w:t>
      </w:r>
      <w:r>
        <w:rPr>
          <w:rFonts w:ascii="Times New Roman" w:hAnsi="Times New Roman"/>
          <w:sz w:val="26"/>
          <w:szCs w:val="26"/>
          <w:u w:val="single"/>
          <w:lang w:eastAsia="ru-RU"/>
        </w:rPr>
        <w:t>о</w:t>
      </w:r>
      <w:proofErr w:type="gramEnd"/>
      <w:r>
        <w:rPr>
          <w:rFonts w:ascii="Times New Roman" w:hAnsi="Times New Roman"/>
          <w:sz w:val="26"/>
          <w:szCs w:val="26"/>
          <w:u w:val="single"/>
          <w:lang w:eastAsia="ru-RU"/>
        </w:rPr>
        <w:t xml:space="preserve">- хозяйственной деятельности </w:t>
      </w:r>
      <w:r w:rsidRPr="00E02F11">
        <w:rPr>
          <w:rFonts w:ascii="Times New Roman" w:hAnsi="Times New Roman"/>
          <w:sz w:val="26"/>
          <w:szCs w:val="26"/>
          <w:u w:val="single"/>
          <w:lang w:eastAsia="ru-RU"/>
        </w:rPr>
        <w:t>за 20</w:t>
      </w:r>
      <w:r>
        <w:rPr>
          <w:rFonts w:ascii="Times New Roman" w:hAnsi="Times New Roman"/>
          <w:sz w:val="26"/>
          <w:szCs w:val="26"/>
          <w:u w:val="single"/>
          <w:lang w:eastAsia="ru-RU"/>
        </w:rPr>
        <w:t>22</w:t>
      </w:r>
      <w:r w:rsidRPr="00E02F11">
        <w:rPr>
          <w:rFonts w:ascii="Times New Roman" w:hAnsi="Times New Roman"/>
          <w:sz w:val="26"/>
          <w:szCs w:val="26"/>
          <w:u w:val="single"/>
          <w:lang w:eastAsia="ru-RU"/>
        </w:rPr>
        <w:t xml:space="preserve"> год</w:t>
      </w:r>
      <w:r>
        <w:rPr>
          <w:rFonts w:ascii="Times New Roman" w:hAnsi="Times New Roman"/>
          <w:sz w:val="26"/>
          <w:szCs w:val="26"/>
          <w:u w:val="single"/>
          <w:lang w:eastAsia="ru-RU"/>
        </w:rPr>
        <w:t xml:space="preserve"> (далее - </w:t>
      </w:r>
      <w:r w:rsidRPr="00E02F11">
        <w:rPr>
          <w:rFonts w:ascii="Times New Roman" w:hAnsi="Times New Roman"/>
          <w:sz w:val="26"/>
          <w:szCs w:val="26"/>
          <w:u w:val="single"/>
          <w:lang w:eastAsia="ru-RU"/>
        </w:rPr>
        <w:t>ф.0503737).</w:t>
      </w:r>
    </w:p>
    <w:p w:rsidR="0088608D" w:rsidRPr="00E02F11" w:rsidRDefault="00FE6D46" w:rsidP="00CE0C2E">
      <w:pPr>
        <w:pStyle w:val="a3"/>
        <w:spacing w:after="0"/>
        <w:ind w:firstLine="708"/>
        <w:jc w:val="both"/>
        <w:rPr>
          <w:rFonts w:ascii="Times New Roman" w:hAnsi="Times New Roman"/>
          <w:sz w:val="26"/>
          <w:szCs w:val="26"/>
        </w:rPr>
      </w:pPr>
      <w:r w:rsidRPr="00E02F11">
        <w:rPr>
          <w:rFonts w:ascii="Times New Roman" w:hAnsi="Times New Roman"/>
          <w:sz w:val="26"/>
          <w:szCs w:val="26"/>
        </w:rPr>
        <w:t>Общие сведения об объекте контроля:</w:t>
      </w:r>
    </w:p>
    <w:p w:rsidR="002820FD" w:rsidRPr="002B2810" w:rsidRDefault="002820FD" w:rsidP="003E131A">
      <w:pPr>
        <w:widowControl w:val="0"/>
        <w:suppressAutoHyphens w:val="0"/>
        <w:autoSpaceDE w:val="0"/>
        <w:autoSpaceDN w:val="0"/>
        <w:adjustRightInd w:val="0"/>
        <w:ind w:firstLine="708"/>
        <w:jc w:val="both"/>
        <w:rPr>
          <w:sz w:val="26"/>
          <w:szCs w:val="26"/>
        </w:rPr>
      </w:pPr>
      <w:r w:rsidRPr="002B2810">
        <w:rPr>
          <w:sz w:val="26"/>
          <w:szCs w:val="26"/>
        </w:rPr>
        <w:t xml:space="preserve">Муниципальное бюджетное учреждение </w:t>
      </w:r>
      <w:r>
        <w:rPr>
          <w:sz w:val="26"/>
          <w:szCs w:val="26"/>
          <w:lang w:eastAsia="ru-RU"/>
        </w:rPr>
        <w:t>«Вестник Приграничья»</w:t>
      </w:r>
      <w:r w:rsidRPr="002B2810">
        <w:rPr>
          <w:sz w:val="26"/>
          <w:szCs w:val="26"/>
        </w:rPr>
        <w:t>, с</w:t>
      </w:r>
      <w:r w:rsidRPr="002B2810">
        <w:rPr>
          <w:sz w:val="26"/>
          <w:szCs w:val="26"/>
          <w:lang w:eastAsia="ru-RU"/>
        </w:rPr>
        <w:t>окращенное наименование МБУ</w:t>
      </w:r>
      <w:r>
        <w:rPr>
          <w:sz w:val="26"/>
          <w:szCs w:val="26"/>
          <w:lang w:eastAsia="ru-RU"/>
        </w:rPr>
        <w:t xml:space="preserve"> «Вестник Приграничья</w:t>
      </w:r>
      <w:r w:rsidRPr="002B2810">
        <w:rPr>
          <w:sz w:val="26"/>
          <w:szCs w:val="26"/>
          <w:lang w:eastAsia="ru-RU"/>
        </w:rPr>
        <w:t xml:space="preserve">», </w:t>
      </w:r>
      <w:r w:rsidRPr="002B2810">
        <w:rPr>
          <w:sz w:val="26"/>
          <w:szCs w:val="26"/>
        </w:rPr>
        <w:t>является юридическим лицом, функционирует в соответствии с законодательством РФ, Уставом, локальными нормативными актами учреждения.</w:t>
      </w:r>
    </w:p>
    <w:p w:rsidR="002820FD" w:rsidRDefault="002820FD" w:rsidP="003E131A">
      <w:pPr>
        <w:pStyle w:val="a3"/>
        <w:spacing w:after="0"/>
        <w:ind w:firstLine="708"/>
        <w:jc w:val="both"/>
        <w:rPr>
          <w:rFonts w:ascii="Times New Roman" w:hAnsi="Times New Roman"/>
          <w:sz w:val="26"/>
          <w:szCs w:val="26"/>
        </w:rPr>
      </w:pPr>
      <w:r w:rsidRPr="002B2810">
        <w:rPr>
          <w:rFonts w:ascii="Times New Roman" w:hAnsi="Times New Roman"/>
          <w:sz w:val="26"/>
          <w:szCs w:val="26"/>
        </w:rPr>
        <w:t>Местонахождение:</w:t>
      </w:r>
      <w:r>
        <w:rPr>
          <w:rFonts w:ascii="Times New Roman" w:hAnsi="Times New Roman"/>
          <w:sz w:val="26"/>
          <w:szCs w:val="26"/>
        </w:rPr>
        <w:t xml:space="preserve"> п. </w:t>
      </w:r>
      <w:proofErr w:type="gramStart"/>
      <w:r>
        <w:rPr>
          <w:rFonts w:ascii="Times New Roman" w:hAnsi="Times New Roman"/>
          <w:sz w:val="26"/>
          <w:szCs w:val="26"/>
        </w:rPr>
        <w:t>Пограничный</w:t>
      </w:r>
      <w:proofErr w:type="gramEnd"/>
      <w:r>
        <w:rPr>
          <w:rFonts w:ascii="Times New Roman" w:hAnsi="Times New Roman"/>
          <w:sz w:val="26"/>
          <w:szCs w:val="26"/>
        </w:rPr>
        <w:t xml:space="preserve">, </w:t>
      </w:r>
      <w:r w:rsidRPr="002A7AA7">
        <w:rPr>
          <w:rFonts w:ascii="Times New Roman" w:hAnsi="Times New Roman"/>
          <w:sz w:val="26"/>
          <w:szCs w:val="26"/>
        </w:rPr>
        <w:t xml:space="preserve">ул. </w:t>
      </w:r>
      <w:r>
        <w:rPr>
          <w:rFonts w:ascii="Times New Roman" w:hAnsi="Times New Roman"/>
          <w:sz w:val="26"/>
          <w:szCs w:val="26"/>
        </w:rPr>
        <w:t>Кирова, 23</w:t>
      </w:r>
      <w:r w:rsidRPr="002A7AA7">
        <w:rPr>
          <w:rFonts w:ascii="Times New Roman" w:hAnsi="Times New Roman"/>
          <w:sz w:val="26"/>
          <w:szCs w:val="26"/>
        </w:rPr>
        <w:t>.</w:t>
      </w:r>
    </w:p>
    <w:p w:rsidR="002820FD" w:rsidRPr="00B1026E" w:rsidRDefault="002820FD" w:rsidP="00654447">
      <w:pPr>
        <w:pStyle w:val="a3"/>
        <w:spacing w:after="0"/>
        <w:ind w:firstLine="708"/>
        <w:jc w:val="both"/>
        <w:rPr>
          <w:rFonts w:ascii="Times New Roman" w:hAnsi="Times New Roman"/>
          <w:sz w:val="26"/>
          <w:szCs w:val="26"/>
        </w:rPr>
      </w:pPr>
      <w:r w:rsidRPr="00B1026E">
        <w:rPr>
          <w:rFonts w:ascii="Times New Roman" w:hAnsi="Times New Roman"/>
          <w:sz w:val="26"/>
          <w:szCs w:val="26"/>
        </w:rPr>
        <w:t>ИНН 2525</w:t>
      </w:r>
      <w:r>
        <w:rPr>
          <w:rFonts w:ascii="Times New Roman" w:hAnsi="Times New Roman"/>
          <w:sz w:val="26"/>
          <w:szCs w:val="26"/>
        </w:rPr>
        <w:t>000195</w:t>
      </w:r>
      <w:r w:rsidRPr="00B1026E">
        <w:rPr>
          <w:rFonts w:ascii="Times New Roman" w:hAnsi="Times New Roman"/>
          <w:sz w:val="26"/>
          <w:szCs w:val="26"/>
        </w:rPr>
        <w:t xml:space="preserve">, ОГРН </w:t>
      </w:r>
      <w:r w:rsidRPr="00641724">
        <w:rPr>
          <w:rFonts w:ascii="Times New Roman" w:hAnsi="Times New Roman"/>
          <w:color w:val="000000"/>
          <w:sz w:val="26"/>
          <w:szCs w:val="26"/>
          <w:shd w:val="clear" w:color="auto" w:fill="FFFFFF"/>
        </w:rPr>
        <w:t>1032501180128</w:t>
      </w:r>
      <w:r w:rsidR="00FE6D46">
        <w:rPr>
          <w:rFonts w:ascii="Times New Roman" w:hAnsi="Times New Roman"/>
          <w:sz w:val="26"/>
          <w:szCs w:val="26"/>
        </w:rPr>
        <w:t>,</w:t>
      </w:r>
      <w:r w:rsidR="00FE6D46" w:rsidRPr="000525BA">
        <w:rPr>
          <w:rFonts w:ascii="Times New Roman" w:hAnsi="Times New Roman"/>
          <w:sz w:val="26"/>
          <w:szCs w:val="26"/>
        </w:rPr>
        <w:t xml:space="preserve"> </w:t>
      </w:r>
      <w:r w:rsidR="00FE6D46" w:rsidRPr="00753ED5">
        <w:rPr>
          <w:rFonts w:ascii="Times New Roman" w:hAnsi="Times New Roman"/>
          <w:sz w:val="26"/>
          <w:szCs w:val="26"/>
        </w:rPr>
        <w:t>код организации в соответствии с реестром участников бюджетного процесса, а также юридических лиц, не являющихся участниками бюджетного процесса</w:t>
      </w:r>
      <w:r w:rsidR="00FE6D46" w:rsidRPr="00753ED5">
        <w:rPr>
          <w:rFonts w:ascii="Times New Roman" w:hAnsi="Times New Roman"/>
          <w:sz w:val="26"/>
          <w:szCs w:val="26"/>
          <w:shd w:val="clear" w:color="auto" w:fill="FFFFFF"/>
        </w:rPr>
        <w:t xml:space="preserve"> </w:t>
      </w:r>
      <w:r w:rsidR="00657E8C">
        <w:rPr>
          <w:rFonts w:ascii="Times New Roman" w:hAnsi="Times New Roman"/>
          <w:sz w:val="26"/>
          <w:szCs w:val="26"/>
          <w:shd w:val="clear" w:color="auto" w:fill="FFFFFF"/>
        </w:rPr>
        <w:t>053Ь8007</w:t>
      </w:r>
      <w:r w:rsidRPr="00B1026E">
        <w:rPr>
          <w:rFonts w:ascii="Times New Roman" w:hAnsi="Times New Roman"/>
          <w:sz w:val="26"/>
          <w:szCs w:val="26"/>
        </w:rPr>
        <w:t>.</w:t>
      </w:r>
    </w:p>
    <w:p w:rsidR="002820FD" w:rsidRPr="002B2810" w:rsidRDefault="002820FD" w:rsidP="00654447">
      <w:pPr>
        <w:pStyle w:val="a3"/>
        <w:spacing w:after="0"/>
        <w:ind w:firstLine="708"/>
        <w:jc w:val="both"/>
        <w:rPr>
          <w:rFonts w:ascii="Times New Roman" w:hAnsi="Times New Roman"/>
          <w:sz w:val="26"/>
          <w:szCs w:val="26"/>
        </w:rPr>
      </w:pPr>
      <w:r w:rsidRPr="002B2810">
        <w:rPr>
          <w:rFonts w:ascii="Times New Roman" w:hAnsi="Times New Roman"/>
          <w:sz w:val="26"/>
          <w:szCs w:val="26"/>
        </w:rPr>
        <w:t xml:space="preserve">Учредителем является </w:t>
      </w:r>
      <w:r w:rsidR="00657E8C">
        <w:rPr>
          <w:rFonts w:ascii="Times New Roman" w:hAnsi="Times New Roman"/>
          <w:sz w:val="26"/>
          <w:szCs w:val="26"/>
        </w:rPr>
        <w:t>А</w:t>
      </w:r>
      <w:r w:rsidRPr="002B2810">
        <w:rPr>
          <w:rFonts w:ascii="Times New Roman" w:hAnsi="Times New Roman"/>
          <w:sz w:val="26"/>
          <w:szCs w:val="26"/>
        </w:rPr>
        <w:t xml:space="preserve">дминистрация Пограничного муниципального </w:t>
      </w:r>
      <w:r w:rsidR="00657E8C">
        <w:rPr>
          <w:rFonts w:ascii="Times New Roman" w:hAnsi="Times New Roman"/>
          <w:sz w:val="26"/>
          <w:szCs w:val="26"/>
        </w:rPr>
        <w:t>округа</w:t>
      </w:r>
      <w:r>
        <w:rPr>
          <w:rFonts w:ascii="Times New Roman" w:hAnsi="Times New Roman"/>
          <w:sz w:val="26"/>
          <w:szCs w:val="26"/>
        </w:rPr>
        <w:t xml:space="preserve"> Приморского края</w:t>
      </w:r>
      <w:r w:rsidRPr="002B2810">
        <w:rPr>
          <w:rFonts w:ascii="Times New Roman" w:hAnsi="Times New Roman"/>
          <w:sz w:val="26"/>
          <w:szCs w:val="26"/>
        </w:rPr>
        <w:t>.</w:t>
      </w:r>
    </w:p>
    <w:p w:rsidR="002820FD" w:rsidRPr="002B2810" w:rsidRDefault="002820FD" w:rsidP="003E131A">
      <w:pPr>
        <w:pStyle w:val="a3"/>
        <w:ind w:firstLine="708"/>
        <w:jc w:val="both"/>
        <w:rPr>
          <w:rFonts w:ascii="Times New Roman" w:hAnsi="Times New Roman"/>
          <w:sz w:val="26"/>
          <w:szCs w:val="26"/>
        </w:rPr>
      </w:pPr>
      <w:r w:rsidRPr="002B2810">
        <w:rPr>
          <w:rFonts w:ascii="Times New Roman" w:hAnsi="Times New Roman"/>
          <w:sz w:val="26"/>
          <w:szCs w:val="26"/>
        </w:rPr>
        <w:t xml:space="preserve">Учреждение имеет самостоятельный баланс, </w:t>
      </w:r>
      <w:r w:rsidR="00657E8C" w:rsidRPr="002B2810">
        <w:rPr>
          <w:rFonts w:ascii="Times New Roman" w:hAnsi="Times New Roman"/>
          <w:sz w:val="26"/>
          <w:szCs w:val="26"/>
        </w:rPr>
        <w:t>лицев</w:t>
      </w:r>
      <w:r w:rsidR="00657E8C">
        <w:rPr>
          <w:rFonts w:ascii="Times New Roman" w:hAnsi="Times New Roman"/>
          <w:sz w:val="26"/>
          <w:szCs w:val="26"/>
        </w:rPr>
        <w:t>ой</w:t>
      </w:r>
      <w:r w:rsidR="00657E8C" w:rsidRPr="002B2810">
        <w:rPr>
          <w:rFonts w:ascii="Times New Roman" w:hAnsi="Times New Roman"/>
          <w:sz w:val="26"/>
          <w:szCs w:val="26"/>
        </w:rPr>
        <w:t xml:space="preserve"> счет</w:t>
      </w:r>
      <w:r w:rsidR="00657E8C">
        <w:rPr>
          <w:rFonts w:ascii="Times New Roman" w:hAnsi="Times New Roman"/>
          <w:sz w:val="26"/>
          <w:szCs w:val="26"/>
        </w:rPr>
        <w:t xml:space="preserve"> (</w:t>
      </w:r>
      <w:r w:rsidR="00657E8C" w:rsidRPr="00E2457C">
        <w:rPr>
          <w:rFonts w:ascii="Times New Roman" w:hAnsi="Times New Roman"/>
          <w:sz w:val="26"/>
          <w:szCs w:val="26"/>
        </w:rPr>
        <w:t>20206Ь800</w:t>
      </w:r>
      <w:r w:rsidR="00657E8C">
        <w:rPr>
          <w:rFonts w:ascii="Times New Roman" w:hAnsi="Times New Roman"/>
          <w:sz w:val="26"/>
          <w:szCs w:val="26"/>
        </w:rPr>
        <w:t>7</w:t>
      </w:r>
      <w:r w:rsidR="00657E8C" w:rsidRPr="00E2457C">
        <w:rPr>
          <w:rFonts w:ascii="Times New Roman" w:hAnsi="Times New Roman"/>
          <w:sz w:val="26"/>
          <w:szCs w:val="26"/>
        </w:rPr>
        <w:t>0</w:t>
      </w:r>
      <w:r w:rsidR="00657E8C">
        <w:rPr>
          <w:rFonts w:ascii="Times New Roman" w:hAnsi="Times New Roman"/>
          <w:sz w:val="26"/>
          <w:szCs w:val="26"/>
        </w:rPr>
        <w:t>), открытый</w:t>
      </w:r>
      <w:r w:rsidRPr="002B2810">
        <w:rPr>
          <w:rFonts w:ascii="Times New Roman" w:hAnsi="Times New Roman"/>
          <w:sz w:val="26"/>
          <w:szCs w:val="26"/>
        </w:rPr>
        <w:t xml:space="preserve"> в У</w:t>
      </w:r>
      <w:r w:rsidR="00657E8C">
        <w:rPr>
          <w:rFonts w:ascii="Times New Roman" w:hAnsi="Times New Roman"/>
          <w:sz w:val="26"/>
          <w:szCs w:val="26"/>
        </w:rPr>
        <w:t xml:space="preserve">правлении </w:t>
      </w:r>
      <w:r w:rsidRPr="002B2810">
        <w:rPr>
          <w:rFonts w:ascii="Times New Roman" w:hAnsi="Times New Roman"/>
          <w:sz w:val="26"/>
          <w:szCs w:val="26"/>
        </w:rPr>
        <w:t>Ф</w:t>
      </w:r>
      <w:r w:rsidR="00657E8C">
        <w:rPr>
          <w:rFonts w:ascii="Times New Roman" w:hAnsi="Times New Roman"/>
          <w:sz w:val="26"/>
          <w:szCs w:val="26"/>
        </w:rPr>
        <w:t xml:space="preserve">едерального </w:t>
      </w:r>
      <w:r w:rsidRPr="002B2810">
        <w:rPr>
          <w:rFonts w:ascii="Times New Roman" w:hAnsi="Times New Roman"/>
          <w:sz w:val="26"/>
          <w:szCs w:val="26"/>
        </w:rPr>
        <w:t>К</w:t>
      </w:r>
      <w:r w:rsidR="00657E8C">
        <w:rPr>
          <w:rFonts w:ascii="Times New Roman" w:hAnsi="Times New Roman"/>
          <w:sz w:val="26"/>
          <w:szCs w:val="26"/>
        </w:rPr>
        <w:t>азначейства</w:t>
      </w:r>
      <w:r w:rsidRPr="002B2810">
        <w:rPr>
          <w:rFonts w:ascii="Times New Roman" w:hAnsi="Times New Roman"/>
          <w:sz w:val="26"/>
          <w:szCs w:val="26"/>
        </w:rPr>
        <w:t xml:space="preserve"> по Приморскому краю, имеет свою печать, штампы и бланки со своим наименованием.</w:t>
      </w:r>
    </w:p>
    <w:p w:rsidR="002820FD" w:rsidRPr="002B2810" w:rsidRDefault="002820FD" w:rsidP="00790C69">
      <w:pPr>
        <w:pStyle w:val="a3"/>
        <w:spacing w:after="0"/>
        <w:ind w:firstLine="708"/>
        <w:jc w:val="both"/>
        <w:rPr>
          <w:rFonts w:ascii="Times New Roman" w:hAnsi="Times New Roman"/>
          <w:sz w:val="26"/>
          <w:szCs w:val="26"/>
        </w:rPr>
      </w:pPr>
      <w:r w:rsidRPr="002B2810">
        <w:rPr>
          <w:rFonts w:ascii="Times New Roman" w:hAnsi="Times New Roman"/>
          <w:sz w:val="26"/>
          <w:szCs w:val="26"/>
        </w:rPr>
        <w:lastRenderedPageBreak/>
        <w:t>Должностные лица ответственные за организацию деятельности в проверяемом периоде:</w:t>
      </w:r>
    </w:p>
    <w:p w:rsidR="002820FD" w:rsidRPr="002A7AA7" w:rsidRDefault="002820FD" w:rsidP="00790C69">
      <w:pPr>
        <w:pStyle w:val="a3"/>
        <w:spacing w:after="0"/>
        <w:ind w:firstLine="708"/>
        <w:jc w:val="both"/>
        <w:rPr>
          <w:rFonts w:ascii="Times New Roman" w:hAnsi="Times New Roman"/>
          <w:sz w:val="26"/>
          <w:szCs w:val="26"/>
        </w:rPr>
      </w:pPr>
      <w:r>
        <w:rPr>
          <w:rFonts w:ascii="Times New Roman" w:hAnsi="Times New Roman"/>
          <w:sz w:val="26"/>
          <w:szCs w:val="26"/>
        </w:rPr>
        <w:t>Басюк И.</w:t>
      </w:r>
      <w:r w:rsidR="00657E8C">
        <w:rPr>
          <w:rFonts w:ascii="Times New Roman" w:hAnsi="Times New Roman"/>
          <w:sz w:val="26"/>
          <w:szCs w:val="26"/>
        </w:rPr>
        <w:t xml:space="preserve"> </w:t>
      </w:r>
      <w:r>
        <w:rPr>
          <w:rFonts w:ascii="Times New Roman" w:hAnsi="Times New Roman"/>
          <w:sz w:val="26"/>
          <w:szCs w:val="26"/>
        </w:rPr>
        <w:t>А.</w:t>
      </w:r>
      <w:r w:rsidRPr="002A7AA7">
        <w:rPr>
          <w:rFonts w:ascii="Times New Roman" w:hAnsi="Times New Roman"/>
          <w:sz w:val="26"/>
          <w:szCs w:val="26"/>
        </w:rPr>
        <w:t xml:space="preserve"> –</w:t>
      </w:r>
      <w:r w:rsidR="00657E8C">
        <w:rPr>
          <w:rFonts w:ascii="Times New Roman" w:hAnsi="Times New Roman"/>
          <w:sz w:val="26"/>
          <w:szCs w:val="26"/>
        </w:rPr>
        <w:t xml:space="preserve"> </w:t>
      </w:r>
      <w:r>
        <w:rPr>
          <w:rFonts w:ascii="Times New Roman" w:hAnsi="Times New Roman"/>
          <w:sz w:val="26"/>
          <w:szCs w:val="26"/>
        </w:rPr>
        <w:t>директор</w:t>
      </w:r>
      <w:r w:rsidRPr="002A7AA7">
        <w:rPr>
          <w:rFonts w:ascii="Times New Roman" w:hAnsi="Times New Roman"/>
          <w:sz w:val="26"/>
          <w:szCs w:val="26"/>
        </w:rPr>
        <w:t xml:space="preserve"> </w:t>
      </w:r>
      <w:r w:rsidRPr="00B1026E">
        <w:rPr>
          <w:rFonts w:ascii="Times New Roman" w:hAnsi="Times New Roman"/>
          <w:sz w:val="26"/>
          <w:szCs w:val="26"/>
          <w:lang w:eastAsia="ru-RU"/>
        </w:rPr>
        <w:t xml:space="preserve">МБУ </w:t>
      </w:r>
      <w:r w:rsidRPr="00BD76F4">
        <w:rPr>
          <w:rFonts w:ascii="Times New Roman" w:hAnsi="Times New Roman"/>
          <w:sz w:val="26"/>
          <w:szCs w:val="26"/>
          <w:lang w:eastAsia="ru-RU"/>
        </w:rPr>
        <w:t>«Вестник Приграничья</w:t>
      </w:r>
      <w:r w:rsidRPr="00B1026E">
        <w:rPr>
          <w:rFonts w:ascii="Times New Roman" w:hAnsi="Times New Roman"/>
          <w:sz w:val="26"/>
          <w:szCs w:val="26"/>
          <w:lang w:eastAsia="ru-RU"/>
        </w:rPr>
        <w:t>»</w:t>
      </w:r>
      <w:r w:rsidRPr="002A7AA7">
        <w:rPr>
          <w:rFonts w:ascii="Times New Roman" w:hAnsi="Times New Roman"/>
          <w:sz w:val="26"/>
          <w:szCs w:val="26"/>
        </w:rPr>
        <w:t>, принята на</w:t>
      </w:r>
      <w:r w:rsidR="00657E8C">
        <w:rPr>
          <w:rFonts w:ascii="Times New Roman" w:hAnsi="Times New Roman"/>
          <w:sz w:val="26"/>
          <w:szCs w:val="26"/>
        </w:rPr>
        <w:t xml:space="preserve"> должность распоряжением </w:t>
      </w:r>
      <w:r w:rsidR="00CF65B6">
        <w:rPr>
          <w:rFonts w:ascii="Times New Roman" w:hAnsi="Times New Roman"/>
          <w:sz w:val="26"/>
          <w:szCs w:val="26"/>
        </w:rPr>
        <w:t>г</w:t>
      </w:r>
      <w:r w:rsidR="00657E8C">
        <w:rPr>
          <w:rFonts w:ascii="Times New Roman" w:hAnsi="Times New Roman"/>
          <w:sz w:val="26"/>
          <w:szCs w:val="26"/>
        </w:rPr>
        <w:t>лавы Ад</w:t>
      </w:r>
      <w:r w:rsidRPr="002A7AA7">
        <w:rPr>
          <w:rFonts w:ascii="Times New Roman" w:hAnsi="Times New Roman"/>
          <w:sz w:val="26"/>
          <w:szCs w:val="26"/>
        </w:rPr>
        <w:t xml:space="preserve">министрации Пограничного муниципального </w:t>
      </w:r>
      <w:r w:rsidR="00657E8C">
        <w:rPr>
          <w:rFonts w:ascii="Times New Roman" w:hAnsi="Times New Roman"/>
          <w:sz w:val="26"/>
          <w:szCs w:val="26"/>
        </w:rPr>
        <w:t>округа</w:t>
      </w:r>
      <w:r w:rsidRPr="002A7AA7">
        <w:rPr>
          <w:rFonts w:ascii="Times New Roman" w:hAnsi="Times New Roman"/>
          <w:sz w:val="26"/>
          <w:szCs w:val="26"/>
        </w:rPr>
        <w:t xml:space="preserve"> с правом первой подписи на оправдательных документах;</w:t>
      </w:r>
    </w:p>
    <w:p w:rsidR="002820FD" w:rsidRPr="002A7AA7" w:rsidRDefault="002820FD" w:rsidP="00790C69">
      <w:pPr>
        <w:pStyle w:val="a3"/>
        <w:spacing w:after="0"/>
        <w:ind w:firstLine="708"/>
        <w:jc w:val="both"/>
        <w:rPr>
          <w:rFonts w:ascii="Times New Roman" w:hAnsi="Times New Roman"/>
          <w:b/>
          <w:sz w:val="26"/>
          <w:szCs w:val="26"/>
        </w:rPr>
      </w:pPr>
      <w:r>
        <w:rPr>
          <w:rFonts w:ascii="Times New Roman" w:hAnsi="Times New Roman"/>
          <w:sz w:val="26"/>
          <w:szCs w:val="26"/>
        </w:rPr>
        <w:t>Крайт М.</w:t>
      </w:r>
      <w:r w:rsidR="00657E8C">
        <w:rPr>
          <w:rFonts w:ascii="Times New Roman" w:hAnsi="Times New Roman"/>
          <w:sz w:val="26"/>
          <w:szCs w:val="26"/>
        </w:rPr>
        <w:t xml:space="preserve"> </w:t>
      </w:r>
      <w:r>
        <w:rPr>
          <w:rFonts w:ascii="Times New Roman" w:hAnsi="Times New Roman"/>
          <w:sz w:val="26"/>
          <w:szCs w:val="26"/>
        </w:rPr>
        <w:t>А.</w:t>
      </w:r>
      <w:r w:rsidRPr="002A7AA7">
        <w:rPr>
          <w:rFonts w:ascii="Times New Roman" w:hAnsi="Times New Roman"/>
          <w:sz w:val="26"/>
          <w:szCs w:val="26"/>
        </w:rPr>
        <w:t xml:space="preserve"> – главный бухгалтер </w:t>
      </w:r>
      <w:r w:rsidRPr="00B1026E">
        <w:rPr>
          <w:rFonts w:ascii="Times New Roman" w:hAnsi="Times New Roman"/>
          <w:sz w:val="26"/>
          <w:szCs w:val="26"/>
          <w:lang w:eastAsia="ru-RU"/>
        </w:rPr>
        <w:t>МБУ</w:t>
      </w:r>
      <w:r w:rsidRPr="00BD76F4">
        <w:rPr>
          <w:rFonts w:ascii="Times New Roman" w:hAnsi="Times New Roman"/>
          <w:sz w:val="26"/>
          <w:szCs w:val="26"/>
          <w:lang w:eastAsia="ru-RU"/>
        </w:rPr>
        <w:t xml:space="preserve"> «Вестник Приграничья</w:t>
      </w:r>
      <w:r w:rsidRPr="00B1026E">
        <w:rPr>
          <w:rFonts w:ascii="Times New Roman" w:hAnsi="Times New Roman"/>
          <w:sz w:val="26"/>
          <w:szCs w:val="26"/>
          <w:lang w:eastAsia="ru-RU"/>
        </w:rPr>
        <w:t>»</w:t>
      </w:r>
      <w:r w:rsidRPr="002A7AA7">
        <w:rPr>
          <w:rFonts w:ascii="Times New Roman" w:hAnsi="Times New Roman"/>
          <w:sz w:val="26"/>
          <w:szCs w:val="26"/>
          <w:lang w:eastAsia="ru-RU"/>
        </w:rPr>
        <w:t xml:space="preserve"> </w:t>
      </w:r>
      <w:r w:rsidRPr="002A7AA7">
        <w:rPr>
          <w:rFonts w:ascii="Times New Roman" w:hAnsi="Times New Roman"/>
          <w:sz w:val="26"/>
          <w:szCs w:val="26"/>
        </w:rPr>
        <w:t>с правом второй подписи на оправдательных документах.</w:t>
      </w:r>
    </w:p>
    <w:p w:rsidR="002820FD" w:rsidRPr="002B2810" w:rsidRDefault="002820FD" w:rsidP="00654447">
      <w:pPr>
        <w:pStyle w:val="a3"/>
        <w:spacing w:after="0"/>
        <w:ind w:firstLine="708"/>
        <w:jc w:val="both"/>
        <w:rPr>
          <w:rFonts w:ascii="Times New Roman" w:hAnsi="Times New Roman"/>
          <w:sz w:val="26"/>
          <w:szCs w:val="26"/>
          <w:u w:val="single"/>
          <w:lang w:eastAsia="ru-RU"/>
        </w:rPr>
      </w:pPr>
      <w:r w:rsidRPr="002B2810">
        <w:rPr>
          <w:rFonts w:ascii="Times New Roman" w:hAnsi="Times New Roman"/>
          <w:sz w:val="26"/>
          <w:szCs w:val="26"/>
        </w:rPr>
        <w:t xml:space="preserve">Общий объем проверенных средств </w:t>
      </w:r>
      <w:r w:rsidRPr="00D35512">
        <w:rPr>
          <w:rFonts w:ascii="Times New Roman" w:hAnsi="Times New Roman"/>
          <w:sz w:val="26"/>
          <w:szCs w:val="26"/>
        </w:rPr>
        <w:t xml:space="preserve">составил </w:t>
      </w:r>
      <w:r w:rsidR="0088608D" w:rsidRPr="00D35512">
        <w:rPr>
          <w:rFonts w:ascii="Times New Roman" w:hAnsi="Times New Roman"/>
          <w:sz w:val="26"/>
          <w:szCs w:val="26"/>
          <w:u w:val="single"/>
        </w:rPr>
        <w:t>3</w:t>
      </w:r>
      <w:r w:rsidR="00D35512" w:rsidRPr="00D35512">
        <w:rPr>
          <w:rFonts w:ascii="Times New Roman" w:hAnsi="Times New Roman"/>
          <w:sz w:val="26"/>
          <w:szCs w:val="26"/>
          <w:u w:val="single"/>
        </w:rPr>
        <w:t> 696,92</w:t>
      </w:r>
      <w:r w:rsidRPr="00D35512">
        <w:rPr>
          <w:rFonts w:ascii="Times New Roman" w:hAnsi="Times New Roman"/>
          <w:sz w:val="26"/>
          <w:szCs w:val="26"/>
          <w:lang w:eastAsia="ru-RU"/>
        </w:rPr>
        <w:t xml:space="preserve"> </w:t>
      </w:r>
      <w:r w:rsidRPr="00D35512">
        <w:rPr>
          <w:rFonts w:ascii="Times New Roman" w:hAnsi="Times New Roman"/>
          <w:sz w:val="26"/>
          <w:szCs w:val="26"/>
        </w:rPr>
        <w:t xml:space="preserve"> тыс.</w:t>
      </w:r>
      <w:r w:rsidR="0088608D" w:rsidRPr="00D35512">
        <w:rPr>
          <w:rFonts w:ascii="Times New Roman" w:hAnsi="Times New Roman"/>
          <w:sz w:val="26"/>
          <w:szCs w:val="26"/>
        </w:rPr>
        <w:t xml:space="preserve"> </w:t>
      </w:r>
      <w:r w:rsidRPr="00D35512">
        <w:rPr>
          <w:rFonts w:ascii="Times New Roman" w:hAnsi="Times New Roman"/>
          <w:sz w:val="26"/>
          <w:szCs w:val="26"/>
        </w:rPr>
        <w:t>руб</w:t>
      </w:r>
      <w:r w:rsidRPr="00B66804">
        <w:rPr>
          <w:rFonts w:ascii="Times New Roman" w:hAnsi="Times New Roman"/>
          <w:sz w:val="26"/>
          <w:szCs w:val="26"/>
        </w:rPr>
        <w:t>.</w:t>
      </w:r>
    </w:p>
    <w:p w:rsidR="002D6AAD" w:rsidRPr="002D6AAD" w:rsidRDefault="002D6AAD" w:rsidP="002D6AAD">
      <w:pPr>
        <w:widowControl w:val="0"/>
        <w:suppressAutoHyphens w:val="0"/>
        <w:autoSpaceDE w:val="0"/>
        <w:autoSpaceDN w:val="0"/>
        <w:adjustRightInd w:val="0"/>
        <w:ind w:firstLine="708"/>
        <w:jc w:val="both"/>
        <w:rPr>
          <w:rFonts w:eastAsia="Lucida Sans Unicode"/>
          <w:kern w:val="2"/>
          <w:sz w:val="26"/>
          <w:szCs w:val="26"/>
          <w:lang w:eastAsia="ru-RU"/>
        </w:rPr>
      </w:pPr>
      <w:proofErr w:type="gramStart"/>
      <w:r w:rsidRPr="002D6AAD">
        <w:rPr>
          <w:rFonts w:eastAsia="Lucida Sans Unicode"/>
          <w:kern w:val="2"/>
          <w:sz w:val="26"/>
          <w:szCs w:val="26"/>
          <w:lang w:eastAsia="ru-RU"/>
        </w:rPr>
        <w:t>Формирование и финансовое обеспечение муниципального задания на 2022 год и плановый период 2023 и 2024 годы осуществляется в соответствии со ст. 69.2 Бюджетного кодекса РФ, постановлением Администрации Пограничного муниципального района Приморского края «Об утверждении Порядка формирования муниципального задания на оказание муниципальных услуг (выполнение работ) муниципальными учреждениями Пограничного муниципального района  и финансового обеспечения выполнения муниципального задания» от 31.12.2015 г. № 739 (далее</w:t>
      </w:r>
      <w:proofErr w:type="gramEnd"/>
      <w:r w:rsidRPr="002D6AAD">
        <w:rPr>
          <w:rFonts w:eastAsia="Lucida Sans Unicode"/>
          <w:kern w:val="2"/>
          <w:sz w:val="26"/>
          <w:szCs w:val="26"/>
          <w:lang w:eastAsia="ru-RU"/>
        </w:rPr>
        <w:t xml:space="preserve"> – </w:t>
      </w:r>
      <w:proofErr w:type="gramStart"/>
      <w:r w:rsidRPr="002D6AAD">
        <w:rPr>
          <w:rFonts w:eastAsia="Lucida Sans Unicode"/>
          <w:kern w:val="2"/>
          <w:sz w:val="26"/>
          <w:szCs w:val="26"/>
          <w:lang w:eastAsia="ru-RU"/>
        </w:rPr>
        <w:t>Постановление 739).</w:t>
      </w:r>
      <w:proofErr w:type="gramEnd"/>
    </w:p>
    <w:p w:rsidR="002D6AAD" w:rsidRPr="002D6AAD" w:rsidRDefault="002D6AAD" w:rsidP="002D6AAD">
      <w:pPr>
        <w:widowControl w:val="0"/>
        <w:suppressAutoHyphens w:val="0"/>
        <w:autoSpaceDE w:val="0"/>
        <w:autoSpaceDN w:val="0"/>
        <w:adjustRightInd w:val="0"/>
        <w:ind w:firstLine="708"/>
        <w:jc w:val="both"/>
        <w:rPr>
          <w:rFonts w:eastAsia="Lucida Sans Unicode"/>
          <w:kern w:val="2"/>
          <w:sz w:val="26"/>
          <w:szCs w:val="26"/>
          <w:lang w:eastAsia="ru-RU"/>
        </w:rPr>
      </w:pPr>
      <w:r>
        <w:rPr>
          <w:sz w:val="26"/>
          <w:szCs w:val="26"/>
          <w:lang w:eastAsia="ru-RU"/>
        </w:rPr>
        <w:t xml:space="preserve">В соответствии со ст. 9.2 </w:t>
      </w:r>
      <w:r w:rsidRPr="005F73E1">
        <w:rPr>
          <w:sz w:val="26"/>
          <w:szCs w:val="26"/>
          <w:lang w:eastAsia="ru-RU"/>
        </w:rPr>
        <w:t>Федеральн</w:t>
      </w:r>
      <w:r>
        <w:rPr>
          <w:sz w:val="26"/>
          <w:szCs w:val="26"/>
          <w:lang w:eastAsia="ru-RU"/>
        </w:rPr>
        <w:t>ого</w:t>
      </w:r>
      <w:r w:rsidRPr="005F73E1">
        <w:rPr>
          <w:sz w:val="26"/>
          <w:szCs w:val="26"/>
          <w:lang w:eastAsia="ru-RU"/>
        </w:rPr>
        <w:t xml:space="preserve"> закон</w:t>
      </w:r>
      <w:r>
        <w:rPr>
          <w:sz w:val="26"/>
          <w:szCs w:val="26"/>
          <w:lang w:eastAsia="ru-RU"/>
        </w:rPr>
        <w:t>а</w:t>
      </w:r>
      <w:r w:rsidRPr="005F73E1">
        <w:rPr>
          <w:sz w:val="26"/>
          <w:szCs w:val="26"/>
          <w:lang w:eastAsia="ru-RU"/>
        </w:rPr>
        <w:t xml:space="preserve"> от 12.01.1996</w:t>
      </w:r>
      <w:r>
        <w:rPr>
          <w:sz w:val="26"/>
          <w:szCs w:val="26"/>
          <w:lang w:eastAsia="ru-RU"/>
        </w:rPr>
        <w:t xml:space="preserve"> г. </w:t>
      </w:r>
      <w:r w:rsidRPr="005F73E1">
        <w:rPr>
          <w:sz w:val="26"/>
          <w:szCs w:val="26"/>
          <w:lang w:eastAsia="ru-RU"/>
        </w:rPr>
        <w:t xml:space="preserve"> </w:t>
      </w:r>
      <w:r>
        <w:rPr>
          <w:sz w:val="26"/>
          <w:szCs w:val="26"/>
          <w:lang w:eastAsia="ru-RU"/>
        </w:rPr>
        <w:t>№</w:t>
      </w:r>
      <w:r w:rsidRPr="005F73E1">
        <w:rPr>
          <w:sz w:val="26"/>
          <w:szCs w:val="26"/>
          <w:lang w:eastAsia="ru-RU"/>
        </w:rPr>
        <w:t xml:space="preserve"> 7-ФЗ </w:t>
      </w:r>
      <w:r>
        <w:rPr>
          <w:sz w:val="26"/>
          <w:szCs w:val="26"/>
          <w:lang w:eastAsia="ru-RU"/>
        </w:rPr>
        <w:t>«</w:t>
      </w:r>
      <w:r w:rsidRPr="005F73E1">
        <w:rPr>
          <w:sz w:val="26"/>
          <w:szCs w:val="26"/>
          <w:lang w:eastAsia="ru-RU"/>
        </w:rPr>
        <w:t>О некоммерческих организациях</w:t>
      </w:r>
      <w:r>
        <w:rPr>
          <w:sz w:val="26"/>
          <w:szCs w:val="26"/>
          <w:lang w:eastAsia="ru-RU"/>
        </w:rPr>
        <w:t xml:space="preserve">» муниципальное задание </w:t>
      </w:r>
      <w:r w:rsidRPr="00980BC9">
        <w:rPr>
          <w:sz w:val="26"/>
          <w:szCs w:val="26"/>
          <w:lang w:eastAsia="ru-RU"/>
        </w:rPr>
        <w:t>формирует и утверждает орган, осуществляющий функции и полномочия учредителя</w:t>
      </w:r>
      <w:r>
        <w:rPr>
          <w:sz w:val="26"/>
          <w:szCs w:val="26"/>
          <w:lang w:eastAsia="ru-RU"/>
        </w:rPr>
        <w:t xml:space="preserve"> (Администрация Пограничного муниципального округа Приморского края).</w:t>
      </w:r>
    </w:p>
    <w:p w:rsidR="002D6AAD" w:rsidRPr="002D6AAD" w:rsidRDefault="002D6AAD" w:rsidP="002D6AAD">
      <w:pPr>
        <w:widowControl w:val="0"/>
        <w:suppressAutoHyphens w:val="0"/>
        <w:autoSpaceDE w:val="0"/>
        <w:autoSpaceDN w:val="0"/>
        <w:adjustRightInd w:val="0"/>
        <w:ind w:firstLine="708"/>
        <w:jc w:val="both"/>
        <w:rPr>
          <w:rFonts w:eastAsia="Lucida Sans Unicode"/>
          <w:kern w:val="2"/>
          <w:sz w:val="26"/>
          <w:szCs w:val="26"/>
          <w:lang w:eastAsia="ru-RU"/>
        </w:rPr>
      </w:pPr>
      <w:r w:rsidRPr="002D6AAD">
        <w:rPr>
          <w:rFonts w:eastAsia="Lucida Sans Unicode"/>
          <w:kern w:val="2"/>
          <w:sz w:val="26"/>
          <w:szCs w:val="26"/>
          <w:lang w:eastAsia="ru-RU"/>
        </w:rPr>
        <w:t>Финансовое обеспечение выполнения муниципального задания осуществляется за счет субсидий из местного бюджета.</w:t>
      </w:r>
    </w:p>
    <w:p w:rsidR="002D6AAD" w:rsidRPr="002D6AAD" w:rsidRDefault="002D6AAD" w:rsidP="002D6AAD">
      <w:pPr>
        <w:widowControl w:val="0"/>
        <w:suppressAutoHyphens w:val="0"/>
        <w:autoSpaceDE w:val="0"/>
        <w:autoSpaceDN w:val="0"/>
        <w:adjustRightInd w:val="0"/>
        <w:ind w:firstLine="708"/>
        <w:jc w:val="both"/>
        <w:rPr>
          <w:rFonts w:eastAsia="Lucida Sans Unicode"/>
          <w:kern w:val="2"/>
          <w:sz w:val="26"/>
          <w:szCs w:val="26"/>
          <w:lang w:eastAsia="ru-RU"/>
        </w:rPr>
      </w:pPr>
      <w:proofErr w:type="gramStart"/>
      <w:r w:rsidRPr="002D6AAD">
        <w:rPr>
          <w:rFonts w:eastAsia="Lucida Sans Unicode"/>
          <w:kern w:val="2"/>
          <w:sz w:val="26"/>
          <w:szCs w:val="26"/>
          <w:lang w:eastAsia="ru-RU"/>
        </w:rPr>
        <w:t>В муниципальном задании на 2022 год и плановый период 2023 и 2024 годы, а так же в отчете о выполнении муниципального задания вид деятельности</w:t>
      </w:r>
      <w:r w:rsidRPr="002D6AAD">
        <w:rPr>
          <w:rFonts w:eastAsia="Lucida Sans Unicode"/>
          <w:b/>
          <w:kern w:val="2"/>
          <w:sz w:val="26"/>
          <w:szCs w:val="26"/>
          <w:lang w:eastAsia="ru-RU"/>
        </w:rPr>
        <w:t xml:space="preserve"> </w:t>
      </w:r>
      <w:r w:rsidRPr="002D6AAD">
        <w:rPr>
          <w:rFonts w:eastAsia="Lucida Sans Unicode"/>
          <w:kern w:val="2"/>
          <w:sz w:val="26"/>
          <w:szCs w:val="26"/>
          <w:lang w:eastAsia="ru-RU"/>
        </w:rPr>
        <w:t xml:space="preserve">соответствует </w:t>
      </w:r>
      <w:r w:rsidR="00D47279">
        <w:rPr>
          <w:rFonts w:eastAsia="Lucida Sans Unicode"/>
          <w:kern w:val="2"/>
          <w:sz w:val="26"/>
          <w:szCs w:val="26"/>
          <w:lang w:eastAsia="ru-RU"/>
        </w:rPr>
        <w:t>перечню видов деятельности, по которым органами исполнительной власти Приморского края формируется региональный перечень (классификатор</w:t>
      </w:r>
      <w:r w:rsidR="00B011C5">
        <w:rPr>
          <w:rFonts w:eastAsia="Lucida Sans Unicode"/>
          <w:kern w:val="2"/>
          <w:sz w:val="26"/>
          <w:szCs w:val="26"/>
          <w:lang w:eastAsia="ru-RU"/>
        </w:rPr>
        <w:t>)</w:t>
      </w:r>
      <w:r w:rsidR="00D47279">
        <w:rPr>
          <w:rFonts w:eastAsia="Lucida Sans Unicode"/>
          <w:kern w:val="2"/>
          <w:sz w:val="26"/>
          <w:szCs w:val="26"/>
          <w:lang w:eastAsia="ru-RU"/>
        </w:rPr>
        <w:t xml:space="preserve"> государственных (муниципальных) услуг и работ</w:t>
      </w:r>
      <w:r w:rsidRPr="002D6AAD">
        <w:rPr>
          <w:rFonts w:eastAsia="Lucida Sans Unicode"/>
          <w:kern w:val="2"/>
          <w:sz w:val="26"/>
          <w:szCs w:val="26"/>
          <w:lang w:eastAsia="ru-RU"/>
        </w:rPr>
        <w:t>, утвержденн</w:t>
      </w:r>
      <w:r w:rsidR="00D47279">
        <w:rPr>
          <w:rFonts w:eastAsia="Lucida Sans Unicode"/>
          <w:kern w:val="2"/>
          <w:sz w:val="26"/>
          <w:szCs w:val="26"/>
          <w:lang w:eastAsia="ru-RU"/>
        </w:rPr>
        <w:t>ый</w:t>
      </w:r>
      <w:r w:rsidRPr="002D6AAD">
        <w:rPr>
          <w:rFonts w:eastAsia="Lucida Sans Unicode"/>
          <w:kern w:val="2"/>
          <w:sz w:val="26"/>
          <w:szCs w:val="26"/>
          <w:lang w:eastAsia="ru-RU"/>
        </w:rPr>
        <w:t xml:space="preserve"> </w:t>
      </w:r>
      <w:r w:rsidR="00D47279" w:rsidRPr="00D47279">
        <w:rPr>
          <w:rFonts w:eastAsia="Lucida Sans Unicode"/>
          <w:kern w:val="2"/>
          <w:sz w:val="26"/>
          <w:szCs w:val="26"/>
          <w:lang w:eastAsia="ru-RU"/>
        </w:rPr>
        <w:t>Постановление</w:t>
      </w:r>
      <w:r w:rsidR="00D47279">
        <w:rPr>
          <w:rFonts w:eastAsia="Lucida Sans Unicode"/>
          <w:kern w:val="2"/>
          <w:sz w:val="26"/>
          <w:szCs w:val="26"/>
          <w:lang w:eastAsia="ru-RU"/>
        </w:rPr>
        <w:t>м</w:t>
      </w:r>
      <w:r w:rsidR="00D47279" w:rsidRPr="00D47279">
        <w:rPr>
          <w:rFonts w:eastAsia="Lucida Sans Unicode"/>
          <w:kern w:val="2"/>
          <w:sz w:val="26"/>
          <w:szCs w:val="26"/>
          <w:lang w:eastAsia="ru-RU"/>
        </w:rPr>
        <w:t xml:space="preserve"> Администрации Приморского края от 28.12.2017</w:t>
      </w:r>
      <w:r w:rsidR="00D47279">
        <w:rPr>
          <w:rFonts w:eastAsia="Lucida Sans Unicode"/>
          <w:kern w:val="2"/>
          <w:sz w:val="26"/>
          <w:szCs w:val="26"/>
          <w:lang w:eastAsia="ru-RU"/>
        </w:rPr>
        <w:t xml:space="preserve"> г.</w:t>
      </w:r>
      <w:r w:rsidR="00D47279" w:rsidRPr="00D47279">
        <w:rPr>
          <w:rFonts w:eastAsia="Lucida Sans Unicode"/>
          <w:kern w:val="2"/>
          <w:sz w:val="26"/>
          <w:szCs w:val="26"/>
          <w:lang w:eastAsia="ru-RU"/>
        </w:rPr>
        <w:t xml:space="preserve"> </w:t>
      </w:r>
      <w:r w:rsidR="00D47279">
        <w:rPr>
          <w:rFonts w:eastAsia="Lucida Sans Unicode"/>
          <w:kern w:val="2"/>
          <w:sz w:val="26"/>
          <w:szCs w:val="26"/>
          <w:lang w:eastAsia="ru-RU"/>
        </w:rPr>
        <w:t>№</w:t>
      </w:r>
      <w:r w:rsidR="00D47279" w:rsidRPr="00D47279">
        <w:rPr>
          <w:rFonts w:eastAsia="Lucida Sans Unicode"/>
          <w:kern w:val="2"/>
          <w:sz w:val="26"/>
          <w:szCs w:val="26"/>
          <w:lang w:eastAsia="ru-RU"/>
        </w:rPr>
        <w:t xml:space="preserve"> 565-па "О Порядке формирования, ведения и утверждения регионального</w:t>
      </w:r>
      <w:proofErr w:type="gramEnd"/>
      <w:r w:rsidR="00D47279" w:rsidRPr="00D47279">
        <w:rPr>
          <w:rFonts w:eastAsia="Lucida Sans Unicode"/>
          <w:kern w:val="2"/>
          <w:sz w:val="26"/>
          <w:szCs w:val="26"/>
          <w:lang w:eastAsia="ru-RU"/>
        </w:rPr>
        <w:t xml:space="preserve"> перечня (классификатора) государственных (муниципальных) услуг и работ"</w:t>
      </w:r>
      <w:r w:rsidRPr="002D6AAD">
        <w:rPr>
          <w:rFonts w:eastAsia="Lucida Sans Unicode"/>
          <w:kern w:val="2"/>
          <w:sz w:val="26"/>
          <w:szCs w:val="26"/>
          <w:lang w:eastAsia="ru-RU"/>
        </w:rPr>
        <w:t>.</w:t>
      </w:r>
    </w:p>
    <w:p w:rsidR="002D6AAD" w:rsidRPr="002D6AAD" w:rsidRDefault="002D6AAD" w:rsidP="002D6AAD">
      <w:pPr>
        <w:ind w:firstLine="709"/>
        <w:jc w:val="both"/>
        <w:rPr>
          <w:sz w:val="26"/>
          <w:szCs w:val="26"/>
        </w:rPr>
      </w:pPr>
      <w:r w:rsidRPr="002D6AAD">
        <w:rPr>
          <w:rFonts w:eastAsia="Calibri"/>
          <w:sz w:val="26"/>
          <w:szCs w:val="26"/>
        </w:rPr>
        <w:t xml:space="preserve">Форма муниципального задания, как и форма отчета, соответствуют форме, установленной </w:t>
      </w:r>
      <w:r w:rsidRPr="002D6AAD">
        <w:rPr>
          <w:sz w:val="26"/>
          <w:szCs w:val="26"/>
        </w:rPr>
        <w:t>Приложениями № 1 и 2 к постановлению администрации Пограничного муниципального района от 14.06.2018 г. № 320.</w:t>
      </w:r>
    </w:p>
    <w:p w:rsidR="00C34519" w:rsidRDefault="00C34519" w:rsidP="00C34519">
      <w:pPr>
        <w:widowControl w:val="0"/>
        <w:suppressAutoHyphens w:val="0"/>
        <w:autoSpaceDE w:val="0"/>
        <w:autoSpaceDN w:val="0"/>
        <w:adjustRightInd w:val="0"/>
        <w:ind w:firstLine="708"/>
        <w:jc w:val="both"/>
        <w:rPr>
          <w:b/>
          <w:sz w:val="26"/>
          <w:szCs w:val="26"/>
          <w:lang w:eastAsia="ru-RU"/>
        </w:rPr>
      </w:pPr>
      <w:r w:rsidRPr="001C2DCA">
        <w:rPr>
          <w:b/>
          <w:sz w:val="26"/>
          <w:szCs w:val="26"/>
          <w:lang w:eastAsia="ru-RU"/>
        </w:rPr>
        <w:t>Сроки размещения отчетности по исполнению муниципального задания</w:t>
      </w:r>
      <w:r>
        <w:rPr>
          <w:b/>
          <w:sz w:val="26"/>
          <w:szCs w:val="26"/>
          <w:lang w:eastAsia="ru-RU"/>
        </w:rPr>
        <w:t>:</w:t>
      </w:r>
    </w:p>
    <w:p w:rsidR="00D35512" w:rsidRPr="00D35512" w:rsidRDefault="00D35512" w:rsidP="00D35512">
      <w:pPr>
        <w:widowControl w:val="0"/>
        <w:suppressAutoHyphens w:val="0"/>
        <w:autoSpaceDE w:val="0"/>
        <w:autoSpaceDN w:val="0"/>
        <w:adjustRightInd w:val="0"/>
        <w:ind w:firstLine="708"/>
        <w:jc w:val="both"/>
        <w:rPr>
          <w:sz w:val="26"/>
          <w:szCs w:val="26"/>
        </w:rPr>
      </w:pPr>
      <w:r w:rsidRPr="00D35512">
        <w:rPr>
          <w:sz w:val="26"/>
          <w:szCs w:val="26"/>
          <w:lang w:eastAsia="ru-RU"/>
        </w:rPr>
        <w:t xml:space="preserve">В соответствии с </w:t>
      </w:r>
      <w:r w:rsidRPr="00D35512">
        <w:rPr>
          <w:sz w:val="26"/>
          <w:szCs w:val="26"/>
        </w:rPr>
        <w:t>Постановлением 739 отчеты представляются:</w:t>
      </w:r>
    </w:p>
    <w:p w:rsidR="00D35512" w:rsidRPr="00D35512" w:rsidRDefault="00D35512" w:rsidP="00D35512">
      <w:pPr>
        <w:widowControl w:val="0"/>
        <w:numPr>
          <w:ilvl w:val="0"/>
          <w:numId w:val="19"/>
        </w:numPr>
        <w:suppressAutoHyphens w:val="0"/>
        <w:autoSpaceDE w:val="0"/>
        <w:autoSpaceDN w:val="0"/>
        <w:adjustRightInd w:val="0"/>
        <w:ind w:left="709"/>
        <w:contextualSpacing/>
        <w:jc w:val="both"/>
        <w:rPr>
          <w:sz w:val="26"/>
          <w:szCs w:val="26"/>
        </w:rPr>
      </w:pPr>
      <w:r w:rsidRPr="00D35512">
        <w:rPr>
          <w:sz w:val="26"/>
          <w:szCs w:val="26"/>
        </w:rPr>
        <w:t>за первый квартал, полугодие и 9 месяцев - не позднее 15 числа месяца, следующего за отчетным кварталом;</w:t>
      </w:r>
    </w:p>
    <w:p w:rsidR="00D35512" w:rsidRPr="00D35512" w:rsidRDefault="00D35512" w:rsidP="00D35512">
      <w:pPr>
        <w:widowControl w:val="0"/>
        <w:numPr>
          <w:ilvl w:val="0"/>
          <w:numId w:val="19"/>
        </w:numPr>
        <w:suppressAutoHyphens w:val="0"/>
        <w:autoSpaceDE w:val="0"/>
        <w:autoSpaceDN w:val="0"/>
        <w:adjustRightInd w:val="0"/>
        <w:ind w:left="709"/>
        <w:contextualSpacing/>
        <w:jc w:val="both"/>
        <w:rPr>
          <w:sz w:val="26"/>
          <w:szCs w:val="26"/>
        </w:rPr>
      </w:pPr>
      <w:r w:rsidRPr="00D35512">
        <w:rPr>
          <w:sz w:val="26"/>
          <w:szCs w:val="26"/>
        </w:rPr>
        <w:t xml:space="preserve">за отчетный финансовый год - не позднее 30 января года, следующего за </w:t>
      </w:r>
      <w:proofErr w:type="gramStart"/>
      <w:r w:rsidRPr="00D35512">
        <w:rPr>
          <w:sz w:val="26"/>
          <w:szCs w:val="26"/>
        </w:rPr>
        <w:t>отчетным</w:t>
      </w:r>
      <w:proofErr w:type="gramEnd"/>
      <w:r w:rsidRPr="00D35512">
        <w:rPr>
          <w:sz w:val="26"/>
          <w:szCs w:val="26"/>
        </w:rPr>
        <w:t>.</w:t>
      </w:r>
    </w:p>
    <w:p w:rsidR="00D35512" w:rsidRPr="00D35512" w:rsidRDefault="00D35512" w:rsidP="00D35512">
      <w:pPr>
        <w:widowControl w:val="0"/>
        <w:suppressAutoHyphens w:val="0"/>
        <w:autoSpaceDE w:val="0"/>
        <w:autoSpaceDN w:val="0"/>
        <w:adjustRightInd w:val="0"/>
        <w:ind w:firstLine="708"/>
        <w:jc w:val="both"/>
        <w:rPr>
          <w:sz w:val="26"/>
          <w:szCs w:val="26"/>
          <w:lang w:eastAsia="ru-RU"/>
        </w:rPr>
      </w:pPr>
      <w:r w:rsidRPr="00D35512">
        <w:rPr>
          <w:sz w:val="26"/>
          <w:szCs w:val="26"/>
        </w:rPr>
        <w:t>Отчет размещается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9" w:history="1">
        <w:r w:rsidRPr="00D35512">
          <w:rPr>
            <w:color w:val="0000FF"/>
            <w:sz w:val="26"/>
            <w:szCs w:val="26"/>
            <w:u w:val="single"/>
          </w:rPr>
          <w:t>www.bus.gov.ru</w:t>
        </w:r>
      </w:hyperlink>
      <w:r w:rsidRPr="00D35512">
        <w:rPr>
          <w:sz w:val="26"/>
          <w:szCs w:val="26"/>
        </w:rPr>
        <w:t>), на официальном сайте Администрации Пограничного муниципального округа муниципальными учреждениями.</w:t>
      </w:r>
    </w:p>
    <w:p w:rsidR="00D35512" w:rsidRPr="00D35512" w:rsidRDefault="00D35512" w:rsidP="00D35512">
      <w:pPr>
        <w:ind w:firstLine="709"/>
        <w:jc w:val="both"/>
        <w:rPr>
          <w:sz w:val="26"/>
          <w:szCs w:val="26"/>
        </w:rPr>
      </w:pPr>
      <w:r w:rsidRPr="00D35512">
        <w:rPr>
          <w:sz w:val="26"/>
          <w:szCs w:val="26"/>
        </w:rPr>
        <w:t>В пунктах 4.1, 4.2. муниципального задания установлены сроки предоставления и размещения отчетности по исполнению муниципального задания. Сроки соответствуют п. 27 Постановления 739.</w:t>
      </w:r>
    </w:p>
    <w:p w:rsidR="00D35512" w:rsidRPr="00D35512" w:rsidRDefault="00D35512" w:rsidP="00D35512">
      <w:pPr>
        <w:widowControl w:val="0"/>
        <w:suppressAutoHyphens w:val="0"/>
        <w:autoSpaceDE w:val="0"/>
        <w:autoSpaceDN w:val="0"/>
        <w:adjustRightInd w:val="0"/>
        <w:ind w:firstLine="709"/>
        <w:jc w:val="both"/>
        <w:rPr>
          <w:color w:val="000000"/>
          <w:sz w:val="26"/>
          <w:szCs w:val="26"/>
        </w:rPr>
      </w:pPr>
      <w:r w:rsidRPr="00D35512">
        <w:rPr>
          <w:color w:val="000000"/>
          <w:sz w:val="26"/>
          <w:szCs w:val="26"/>
        </w:rPr>
        <w:t>Размещение Отчета на официальных сайтах представлено в таблице:</w:t>
      </w:r>
    </w:p>
    <w:tbl>
      <w:tblPr>
        <w:tblStyle w:val="1"/>
        <w:tblW w:w="9356" w:type="dxa"/>
        <w:tblInd w:w="108" w:type="dxa"/>
        <w:tblLook w:val="04A0" w:firstRow="1" w:lastRow="0" w:firstColumn="1" w:lastColumn="0" w:noHBand="0" w:noVBand="1"/>
      </w:tblPr>
      <w:tblGrid>
        <w:gridCol w:w="3544"/>
        <w:gridCol w:w="2693"/>
        <w:gridCol w:w="3119"/>
      </w:tblGrid>
      <w:tr w:rsidR="00D35512" w:rsidRPr="00D35512" w:rsidTr="00654447">
        <w:tc>
          <w:tcPr>
            <w:tcW w:w="3544" w:type="dxa"/>
          </w:tcPr>
          <w:p w:rsidR="00D35512" w:rsidRPr="00D35512" w:rsidRDefault="00D35512" w:rsidP="00D35512">
            <w:pPr>
              <w:widowControl w:val="0"/>
              <w:suppressAutoHyphens w:val="0"/>
              <w:autoSpaceDE w:val="0"/>
              <w:autoSpaceDN w:val="0"/>
              <w:adjustRightInd w:val="0"/>
              <w:jc w:val="both"/>
              <w:rPr>
                <w:color w:val="000000"/>
                <w:sz w:val="26"/>
                <w:szCs w:val="26"/>
              </w:rPr>
            </w:pPr>
          </w:p>
        </w:tc>
        <w:tc>
          <w:tcPr>
            <w:tcW w:w="2693" w:type="dxa"/>
          </w:tcPr>
          <w:p w:rsidR="00D35512" w:rsidRPr="00D35512" w:rsidRDefault="00D35512" w:rsidP="00D35512">
            <w:pPr>
              <w:widowControl w:val="0"/>
              <w:suppressAutoHyphens w:val="0"/>
              <w:autoSpaceDE w:val="0"/>
              <w:autoSpaceDN w:val="0"/>
              <w:adjustRightInd w:val="0"/>
              <w:jc w:val="center"/>
              <w:rPr>
                <w:sz w:val="26"/>
                <w:szCs w:val="26"/>
              </w:rPr>
            </w:pPr>
            <w:r w:rsidRPr="00D35512">
              <w:rPr>
                <w:sz w:val="26"/>
                <w:szCs w:val="26"/>
              </w:rPr>
              <w:t>Сайт</w:t>
            </w:r>
          </w:p>
          <w:p w:rsidR="00D35512" w:rsidRPr="00D35512" w:rsidRDefault="004F3F93" w:rsidP="00D35512">
            <w:pPr>
              <w:widowControl w:val="0"/>
              <w:suppressAutoHyphens w:val="0"/>
              <w:autoSpaceDE w:val="0"/>
              <w:autoSpaceDN w:val="0"/>
              <w:adjustRightInd w:val="0"/>
              <w:jc w:val="center"/>
              <w:rPr>
                <w:color w:val="000000"/>
                <w:sz w:val="26"/>
                <w:szCs w:val="26"/>
              </w:rPr>
            </w:pPr>
            <w:hyperlink r:id="rId10" w:history="1">
              <w:r w:rsidR="00D35512" w:rsidRPr="00D35512">
                <w:rPr>
                  <w:color w:val="0000FF"/>
                  <w:sz w:val="26"/>
                  <w:szCs w:val="26"/>
                  <w:u w:val="single"/>
                </w:rPr>
                <w:t>www.bus.gov.ru</w:t>
              </w:r>
            </w:hyperlink>
          </w:p>
        </w:tc>
        <w:tc>
          <w:tcPr>
            <w:tcW w:w="3119" w:type="dxa"/>
          </w:tcPr>
          <w:p w:rsidR="00D35512" w:rsidRPr="00D35512" w:rsidRDefault="00D35512" w:rsidP="00D35512">
            <w:pPr>
              <w:widowControl w:val="0"/>
              <w:suppressAutoHyphens w:val="0"/>
              <w:autoSpaceDE w:val="0"/>
              <w:autoSpaceDN w:val="0"/>
              <w:adjustRightInd w:val="0"/>
              <w:jc w:val="center"/>
              <w:rPr>
                <w:color w:val="000000"/>
                <w:sz w:val="26"/>
                <w:szCs w:val="26"/>
              </w:rPr>
            </w:pPr>
            <w:r w:rsidRPr="00D35512">
              <w:rPr>
                <w:color w:val="000000"/>
                <w:sz w:val="26"/>
                <w:szCs w:val="26"/>
              </w:rPr>
              <w:t>Сайт Администрации Пограничного МО</w:t>
            </w:r>
          </w:p>
        </w:tc>
      </w:tr>
      <w:tr w:rsidR="00D35512" w:rsidRPr="00D35512" w:rsidTr="00654447">
        <w:tc>
          <w:tcPr>
            <w:tcW w:w="3544" w:type="dxa"/>
          </w:tcPr>
          <w:p w:rsidR="00D35512" w:rsidRPr="00D35512" w:rsidRDefault="00D35512" w:rsidP="00D35512">
            <w:pPr>
              <w:widowControl w:val="0"/>
              <w:suppressAutoHyphens w:val="0"/>
              <w:autoSpaceDE w:val="0"/>
              <w:autoSpaceDN w:val="0"/>
              <w:adjustRightInd w:val="0"/>
              <w:jc w:val="both"/>
              <w:rPr>
                <w:color w:val="000000"/>
                <w:sz w:val="26"/>
                <w:szCs w:val="26"/>
              </w:rPr>
            </w:pPr>
            <w:r w:rsidRPr="00D35512">
              <w:rPr>
                <w:color w:val="000000"/>
                <w:sz w:val="26"/>
                <w:szCs w:val="26"/>
              </w:rPr>
              <w:t xml:space="preserve">1 квартал </w:t>
            </w:r>
          </w:p>
          <w:p w:rsidR="00D35512" w:rsidRPr="00D35512" w:rsidRDefault="00D35512" w:rsidP="00D35512">
            <w:pPr>
              <w:widowControl w:val="0"/>
              <w:suppressAutoHyphens w:val="0"/>
              <w:autoSpaceDE w:val="0"/>
              <w:autoSpaceDN w:val="0"/>
              <w:adjustRightInd w:val="0"/>
              <w:jc w:val="both"/>
              <w:rPr>
                <w:color w:val="000000"/>
                <w:sz w:val="26"/>
                <w:szCs w:val="26"/>
              </w:rPr>
            </w:pPr>
            <w:r>
              <w:rPr>
                <w:sz w:val="26"/>
                <w:szCs w:val="26"/>
              </w:rPr>
              <w:t>(дата отчета: 3</w:t>
            </w:r>
            <w:r w:rsidRPr="00D35512">
              <w:rPr>
                <w:sz w:val="26"/>
                <w:szCs w:val="26"/>
              </w:rPr>
              <w:t>1.0</w:t>
            </w:r>
            <w:r>
              <w:rPr>
                <w:sz w:val="26"/>
                <w:szCs w:val="26"/>
              </w:rPr>
              <w:t>3</w:t>
            </w:r>
            <w:r w:rsidRPr="00D35512">
              <w:rPr>
                <w:sz w:val="26"/>
                <w:szCs w:val="26"/>
              </w:rPr>
              <w:t>.2022 г.)</w:t>
            </w:r>
          </w:p>
        </w:tc>
        <w:tc>
          <w:tcPr>
            <w:tcW w:w="2693" w:type="dxa"/>
            <w:vAlign w:val="center"/>
          </w:tcPr>
          <w:p w:rsidR="00D35512" w:rsidRPr="00D35512" w:rsidRDefault="00D35512" w:rsidP="00D35512">
            <w:pPr>
              <w:widowControl w:val="0"/>
              <w:suppressAutoHyphens w:val="0"/>
              <w:autoSpaceDE w:val="0"/>
              <w:autoSpaceDN w:val="0"/>
              <w:adjustRightInd w:val="0"/>
              <w:jc w:val="center"/>
              <w:rPr>
                <w:sz w:val="26"/>
                <w:szCs w:val="26"/>
              </w:rPr>
            </w:pPr>
            <w:r>
              <w:rPr>
                <w:sz w:val="26"/>
                <w:szCs w:val="26"/>
              </w:rPr>
              <w:t>05</w:t>
            </w:r>
            <w:r w:rsidRPr="00D35512">
              <w:rPr>
                <w:sz w:val="26"/>
                <w:szCs w:val="26"/>
              </w:rPr>
              <w:t>.04.2022 г.</w:t>
            </w:r>
          </w:p>
        </w:tc>
        <w:tc>
          <w:tcPr>
            <w:tcW w:w="3119" w:type="dxa"/>
            <w:vAlign w:val="center"/>
          </w:tcPr>
          <w:p w:rsidR="00D35512" w:rsidRPr="00D35512" w:rsidRDefault="00D35512" w:rsidP="00D35512">
            <w:pPr>
              <w:widowControl w:val="0"/>
              <w:suppressAutoHyphens w:val="0"/>
              <w:autoSpaceDE w:val="0"/>
              <w:autoSpaceDN w:val="0"/>
              <w:adjustRightInd w:val="0"/>
              <w:jc w:val="center"/>
              <w:rPr>
                <w:color w:val="000000"/>
                <w:sz w:val="26"/>
                <w:szCs w:val="26"/>
              </w:rPr>
            </w:pPr>
            <w:r w:rsidRPr="00D35512">
              <w:rPr>
                <w:color w:val="000000"/>
                <w:sz w:val="26"/>
                <w:szCs w:val="26"/>
              </w:rPr>
              <w:t>нет отчета</w:t>
            </w:r>
          </w:p>
        </w:tc>
      </w:tr>
      <w:tr w:rsidR="00D35512" w:rsidRPr="00D35512" w:rsidTr="00654447">
        <w:tc>
          <w:tcPr>
            <w:tcW w:w="3544" w:type="dxa"/>
          </w:tcPr>
          <w:p w:rsidR="00D35512" w:rsidRPr="00D35512" w:rsidRDefault="00D35512" w:rsidP="00D35512">
            <w:pPr>
              <w:widowControl w:val="0"/>
              <w:suppressAutoHyphens w:val="0"/>
              <w:autoSpaceDE w:val="0"/>
              <w:autoSpaceDN w:val="0"/>
              <w:adjustRightInd w:val="0"/>
              <w:jc w:val="both"/>
              <w:rPr>
                <w:color w:val="000000"/>
                <w:sz w:val="26"/>
                <w:szCs w:val="26"/>
              </w:rPr>
            </w:pPr>
            <w:r w:rsidRPr="00D35512">
              <w:rPr>
                <w:color w:val="000000"/>
                <w:sz w:val="26"/>
                <w:szCs w:val="26"/>
              </w:rPr>
              <w:t>2 квартал</w:t>
            </w:r>
          </w:p>
          <w:p w:rsidR="00D35512" w:rsidRPr="00D35512" w:rsidRDefault="00D35512" w:rsidP="003D00EE">
            <w:pPr>
              <w:widowControl w:val="0"/>
              <w:suppressAutoHyphens w:val="0"/>
              <w:autoSpaceDE w:val="0"/>
              <w:autoSpaceDN w:val="0"/>
              <w:adjustRightInd w:val="0"/>
              <w:jc w:val="both"/>
              <w:rPr>
                <w:color w:val="000000"/>
                <w:sz w:val="26"/>
                <w:szCs w:val="26"/>
              </w:rPr>
            </w:pPr>
            <w:r w:rsidRPr="00D35512">
              <w:rPr>
                <w:color w:val="000000"/>
                <w:sz w:val="26"/>
                <w:szCs w:val="26"/>
              </w:rPr>
              <w:t xml:space="preserve">(дата отчета: </w:t>
            </w:r>
            <w:r w:rsidR="003D00EE">
              <w:rPr>
                <w:color w:val="000000"/>
                <w:sz w:val="26"/>
                <w:szCs w:val="26"/>
              </w:rPr>
              <w:t>3</w:t>
            </w:r>
            <w:r w:rsidRPr="00D35512">
              <w:rPr>
                <w:color w:val="000000"/>
                <w:sz w:val="26"/>
                <w:szCs w:val="26"/>
              </w:rPr>
              <w:t>0.0</w:t>
            </w:r>
            <w:r w:rsidR="003D00EE">
              <w:rPr>
                <w:color w:val="000000"/>
                <w:sz w:val="26"/>
                <w:szCs w:val="26"/>
              </w:rPr>
              <w:t>6</w:t>
            </w:r>
            <w:r w:rsidRPr="00D35512">
              <w:rPr>
                <w:color w:val="000000"/>
                <w:sz w:val="26"/>
                <w:szCs w:val="26"/>
              </w:rPr>
              <w:t>.2022 г.)</w:t>
            </w:r>
          </w:p>
        </w:tc>
        <w:tc>
          <w:tcPr>
            <w:tcW w:w="2693" w:type="dxa"/>
            <w:vAlign w:val="center"/>
          </w:tcPr>
          <w:p w:rsidR="00D35512" w:rsidRPr="00D35512" w:rsidRDefault="00D35512" w:rsidP="003D00EE">
            <w:pPr>
              <w:widowControl w:val="0"/>
              <w:suppressAutoHyphens w:val="0"/>
              <w:autoSpaceDE w:val="0"/>
              <w:autoSpaceDN w:val="0"/>
              <w:adjustRightInd w:val="0"/>
              <w:jc w:val="center"/>
              <w:rPr>
                <w:color w:val="000000"/>
                <w:sz w:val="26"/>
                <w:szCs w:val="26"/>
              </w:rPr>
            </w:pPr>
            <w:r w:rsidRPr="00D35512">
              <w:rPr>
                <w:color w:val="000000"/>
                <w:sz w:val="26"/>
                <w:szCs w:val="26"/>
              </w:rPr>
              <w:t>0</w:t>
            </w:r>
            <w:r w:rsidR="003D00EE">
              <w:rPr>
                <w:color w:val="000000"/>
                <w:sz w:val="26"/>
                <w:szCs w:val="26"/>
              </w:rPr>
              <w:t>6</w:t>
            </w:r>
            <w:r w:rsidRPr="00D35512">
              <w:rPr>
                <w:color w:val="000000"/>
                <w:sz w:val="26"/>
                <w:szCs w:val="26"/>
              </w:rPr>
              <w:t>.07.2022 г.</w:t>
            </w:r>
          </w:p>
        </w:tc>
        <w:tc>
          <w:tcPr>
            <w:tcW w:w="3119" w:type="dxa"/>
            <w:vAlign w:val="center"/>
          </w:tcPr>
          <w:p w:rsidR="00D35512" w:rsidRPr="00D35512" w:rsidRDefault="003D00EE" w:rsidP="00D35512">
            <w:pPr>
              <w:widowControl w:val="0"/>
              <w:suppressAutoHyphens w:val="0"/>
              <w:autoSpaceDE w:val="0"/>
              <w:autoSpaceDN w:val="0"/>
              <w:adjustRightInd w:val="0"/>
              <w:jc w:val="center"/>
              <w:rPr>
                <w:color w:val="000000"/>
                <w:sz w:val="26"/>
                <w:szCs w:val="26"/>
              </w:rPr>
            </w:pPr>
            <w:r>
              <w:rPr>
                <w:color w:val="000000"/>
                <w:sz w:val="26"/>
                <w:szCs w:val="26"/>
              </w:rPr>
              <w:t>07.07.2022 г.</w:t>
            </w:r>
          </w:p>
        </w:tc>
      </w:tr>
      <w:tr w:rsidR="00D35512" w:rsidRPr="00D35512" w:rsidTr="00654447">
        <w:tc>
          <w:tcPr>
            <w:tcW w:w="3544" w:type="dxa"/>
          </w:tcPr>
          <w:p w:rsidR="00D35512" w:rsidRPr="00D35512" w:rsidRDefault="00D35512" w:rsidP="00D35512">
            <w:pPr>
              <w:widowControl w:val="0"/>
              <w:suppressAutoHyphens w:val="0"/>
              <w:autoSpaceDE w:val="0"/>
              <w:autoSpaceDN w:val="0"/>
              <w:adjustRightInd w:val="0"/>
              <w:jc w:val="both"/>
              <w:rPr>
                <w:color w:val="000000"/>
                <w:sz w:val="26"/>
                <w:szCs w:val="26"/>
              </w:rPr>
            </w:pPr>
            <w:r w:rsidRPr="00D35512">
              <w:rPr>
                <w:color w:val="000000"/>
                <w:sz w:val="26"/>
                <w:szCs w:val="26"/>
              </w:rPr>
              <w:t>3 квартал</w:t>
            </w:r>
          </w:p>
          <w:p w:rsidR="00D35512" w:rsidRPr="00D35512" w:rsidRDefault="00D35512" w:rsidP="003D00EE">
            <w:pPr>
              <w:widowControl w:val="0"/>
              <w:suppressAutoHyphens w:val="0"/>
              <w:autoSpaceDE w:val="0"/>
              <w:autoSpaceDN w:val="0"/>
              <w:adjustRightInd w:val="0"/>
              <w:jc w:val="both"/>
              <w:rPr>
                <w:color w:val="000000"/>
                <w:sz w:val="26"/>
                <w:szCs w:val="26"/>
              </w:rPr>
            </w:pPr>
            <w:r w:rsidRPr="00D35512">
              <w:rPr>
                <w:color w:val="000000"/>
                <w:sz w:val="26"/>
                <w:szCs w:val="26"/>
              </w:rPr>
              <w:t>(дата отчета: 3</w:t>
            </w:r>
            <w:r w:rsidR="003D00EE">
              <w:rPr>
                <w:color w:val="000000"/>
                <w:sz w:val="26"/>
                <w:szCs w:val="26"/>
              </w:rPr>
              <w:t>0</w:t>
            </w:r>
            <w:r w:rsidRPr="00D35512">
              <w:rPr>
                <w:color w:val="000000"/>
                <w:sz w:val="26"/>
                <w:szCs w:val="26"/>
              </w:rPr>
              <w:t>.0</w:t>
            </w:r>
            <w:r w:rsidR="003D00EE">
              <w:rPr>
                <w:color w:val="000000"/>
                <w:sz w:val="26"/>
                <w:szCs w:val="26"/>
              </w:rPr>
              <w:t>9</w:t>
            </w:r>
            <w:r w:rsidRPr="00D35512">
              <w:rPr>
                <w:color w:val="000000"/>
                <w:sz w:val="26"/>
                <w:szCs w:val="26"/>
              </w:rPr>
              <w:t>.2022 г.)</w:t>
            </w:r>
          </w:p>
        </w:tc>
        <w:tc>
          <w:tcPr>
            <w:tcW w:w="2693" w:type="dxa"/>
            <w:vAlign w:val="center"/>
          </w:tcPr>
          <w:p w:rsidR="00D35512" w:rsidRPr="00D35512" w:rsidRDefault="00D35512" w:rsidP="00D35512">
            <w:pPr>
              <w:widowControl w:val="0"/>
              <w:suppressAutoHyphens w:val="0"/>
              <w:autoSpaceDE w:val="0"/>
              <w:autoSpaceDN w:val="0"/>
              <w:adjustRightInd w:val="0"/>
              <w:jc w:val="center"/>
              <w:rPr>
                <w:color w:val="000000"/>
                <w:sz w:val="26"/>
                <w:szCs w:val="26"/>
              </w:rPr>
            </w:pPr>
            <w:r w:rsidRPr="00D35512">
              <w:rPr>
                <w:color w:val="000000"/>
                <w:sz w:val="26"/>
                <w:szCs w:val="26"/>
              </w:rPr>
              <w:t>0</w:t>
            </w:r>
            <w:r w:rsidR="003D00EE">
              <w:rPr>
                <w:color w:val="000000"/>
                <w:sz w:val="26"/>
                <w:szCs w:val="26"/>
              </w:rPr>
              <w:t>6</w:t>
            </w:r>
            <w:r w:rsidRPr="00D35512">
              <w:rPr>
                <w:color w:val="000000"/>
                <w:sz w:val="26"/>
                <w:szCs w:val="26"/>
              </w:rPr>
              <w:t>.10.2022 г.</w:t>
            </w:r>
          </w:p>
        </w:tc>
        <w:tc>
          <w:tcPr>
            <w:tcW w:w="3119" w:type="dxa"/>
            <w:vAlign w:val="center"/>
          </w:tcPr>
          <w:p w:rsidR="00D35512" w:rsidRPr="00D35512" w:rsidRDefault="003D00EE" w:rsidP="00D35512">
            <w:pPr>
              <w:widowControl w:val="0"/>
              <w:suppressAutoHyphens w:val="0"/>
              <w:autoSpaceDE w:val="0"/>
              <w:autoSpaceDN w:val="0"/>
              <w:adjustRightInd w:val="0"/>
              <w:jc w:val="center"/>
              <w:rPr>
                <w:color w:val="000000"/>
                <w:sz w:val="26"/>
                <w:szCs w:val="26"/>
              </w:rPr>
            </w:pPr>
            <w:r>
              <w:rPr>
                <w:color w:val="000000"/>
                <w:sz w:val="26"/>
                <w:szCs w:val="26"/>
              </w:rPr>
              <w:t>10</w:t>
            </w:r>
            <w:r w:rsidR="00D35512" w:rsidRPr="00D35512">
              <w:rPr>
                <w:color w:val="000000"/>
                <w:sz w:val="26"/>
                <w:szCs w:val="26"/>
              </w:rPr>
              <w:t>.10.2022 г.</w:t>
            </w:r>
          </w:p>
        </w:tc>
      </w:tr>
      <w:tr w:rsidR="00D35512" w:rsidRPr="00D35512" w:rsidTr="00654447">
        <w:tc>
          <w:tcPr>
            <w:tcW w:w="3544" w:type="dxa"/>
          </w:tcPr>
          <w:p w:rsidR="00D35512" w:rsidRPr="00D35512" w:rsidRDefault="00D35512" w:rsidP="00D35512">
            <w:pPr>
              <w:widowControl w:val="0"/>
              <w:suppressAutoHyphens w:val="0"/>
              <w:autoSpaceDE w:val="0"/>
              <w:autoSpaceDN w:val="0"/>
              <w:adjustRightInd w:val="0"/>
              <w:jc w:val="both"/>
              <w:rPr>
                <w:color w:val="000000"/>
                <w:sz w:val="26"/>
                <w:szCs w:val="26"/>
              </w:rPr>
            </w:pPr>
            <w:r w:rsidRPr="00D35512">
              <w:rPr>
                <w:color w:val="000000"/>
                <w:sz w:val="26"/>
                <w:szCs w:val="26"/>
              </w:rPr>
              <w:t>Годовой</w:t>
            </w:r>
          </w:p>
          <w:p w:rsidR="00D35512" w:rsidRPr="00D35512" w:rsidRDefault="00D35512" w:rsidP="003D00EE">
            <w:pPr>
              <w:widowControl w:val="0"/>
              <w:suppressAutoHyphens w:val="0"/>
              <w:autoSpaceDE w:val="0"/>
              <w:autoSpaceDN w:val="0"/>
              <w:adjustRightInd w:val="0"/>
              <w:jc w:val="both"/>
              <w:rPr>
                <w:color w:val="000000"/>
                <w:sz w:val="26"/>
                <w:szCs w:val="26"/>
              </w:rPr>
            </w:pPr>
            <w:r w:rsidRPr="00D35512">
              <w:rPr>
                <w:color w:val="000000"/>
                <w:sz w:val="26"/>
                <w:szCs w:val="26"/>
              </w:rPr>
              <w:t xml:space="preserve">(дата отчета: </w:t>
            </w:r>
            <w:r w:rsidR="003D00EE">
              <w:rPr>
                <w:color w:val="000000"/>
                <w:sz w:val="26"/>
                <w:szCs w:val="26"/>
              </w:rPr>
              <w:t>3</w:t>
            </w:r>
            <w:r w:rsidRPr="00D35512">
              <w:rPr>
                <w:color w:val="000000"/>
                <w:sz w:val="26"/>
                <w:szCs w:val="26"/>
              </w:rPr>
              <w:t>1.1</w:t>
            </w:r>
            <w:r w:rsidR="003D00EE">
              <w:rPr>
                <w:color w:val="000000"/>
                <w:sz w:val="26"/>
                <w:szCs w:val="26"/>
              </w:rPr>
              <w:t>2</w:t>
            </w:r>
            <w:r w:rsidRPr="00D35512">
              <w:rPr>
                <w:color w:val="000000"/>
                <w:sz w:val="26"/>
                <w:szCs w:val="26"/>
              </w:rPr>
              <w:t>.202</w:t>
            </w:r>
            <w:r w:rsidR="003D00EE">
              <w:rPr>
                <w:color w:val="000000"/>
                <w:sz w:val="26"/>
                <w:szCs w:val="26"/>
              </w:rPr>
              <w:t>2</w:t>
            </w:r>
            <w:r w:rsidRPr="00D35512">
              <w:rPr>
                <w:color w:val="000000"/>
                <w:sz w:val="26"/>
                <w:szCs w:val="26"/>
              </w:rPr>
              <w:t xml:space="preserve"> г.)</w:t>
            </w:r>
          </w:p>
        </w:tc>
        <w:tc>
          <w:tcPr>
            <w:tcW w:w="2693" w:type="dxa"/>
            <w:vAlign w:val="center"/>
          </w:tcPr>
          <w:p w:rsidR="00D35512" w:rsidRPr="00D35512" w:rsidRDefault="00D35512" w:rsidP="003D00EE">
            <w:pPr>
              <w:widowControl w:val="0"/>
              <w:suppressAutoHyphens w:val="0"/>
              <w:autoSpaceDE w:val="0"/>
              <w:autoSpaceDN w:val="0"/>
              <w:adjustRightInd w:val="0"/>
              <w:jc w:val="center"/>
              <w:rPr>
                <w:color w:val="000000"/>
                <w:sz w:val="26"/>
                <w:szCs w:val="26"/>
              </w:rPr>
            </w:pPr>
            <w:r w:rsidRPr="00D35512">
              <w:rPr>
                <w:color w:val="000000"/>
                <w:sz w:val="26"/>
                <w:szCs w:val="26"/>
              </w:rPr>
              <w:t>1</w:t>
            </w:r>
            <w:r w:rsidR="003D00EE">
              <w:rPr>
                <w:color w:val="000000"/>
                <w:sz w:val="26"/>
                <w:szCs w:val="26"/>
              </w:rPr>
              <w:t>7</w:t>
            </w:r>
            <w:r w:rsidRPr="00D35512">
              <w:rPr>
                <w:color w:val="000000"/>
                <w:sz w:val="26"/>
                <w:szCs w:val="26"/>
              </w:rPr>
              <w:t>.01.2023 г.</w:t>
            </w:r>
          </w:p>
        </w:tc>
        <w:tc>
          <w:tcPr>
            <w:tcW w:w="3119" w:type="dxa"/>
            <w:vAlign w:val="center"/>
          </w:tcPr>
          <w:p w:rsidR="00D35512" w:rsidRPr="00D35512" w:rsidRDefault="003D00EE" w:rsidP="00D35512">
            <w:pPr>
              <w:widowControl w:val="0"/>
              <w:suppressAutoHyphens w:val="0"/>
              <w:autoSpaceDE w:val="0"/>
              <w:autoSpaceDN w:val="0"/>
              <w:adjustRightInd w:val="0"/>
              <w:jc w:val="center"/>
              <w:rPr>
                <w:color w:val="000000"/>
                <w:sz w:val="26"/>
                <w:szCs w:val="26"/>
              </w:rPr>
            </w:pPr>
            <w:r>
              <w:rPr>
                <w:color w:val="000000"/>
                <w:sz w:val="26"/>
                <w:szCs w:val="26"/>
              </w:rPr>
              <w:t>09</w:t>
            </w:r>
            <w:r w:rsidR="00D35512" w:rsidRPr="00D35512">
              <w:rPr>
                <w:color w:val="000000"/>
                <w:sz w:val="26"/>
                <w:szCs w:val="26"/>
              </w:rPr>
              <w:t>.01.2023 г.</w:t>
            </w:r>
          </w:p>
        </w:tc>
      </w:tr>
    </w:tbl>
    <w:p w:rsidR="00D35512" w:rsidRPr="00D35512" w:rsidRDefault="00D35512" w:rsidP="00654447">
      <w:pPr>
        <w:ind w:firstLine="709"/>
        <w:jc w:val="both"/>
        <w:rPr>
          <w:sz w:val="26"/>
          <w:szCs w:val="26"/>
        </w:rPr>
      </w:pPr>
      <w:proofErr w:type="gramStart"/>
      <w:r w:rsidRPr="00D35512">
        <w:rPr>
          <w:rFonts w:eastAsia="Calibri"/>
          <w:sz w:val="26"/>
          <w:szCs w:val="26"/>
        </w:rPr>
        <w:t xml:space="preserve">Из ранее приведенных данных видно, что отчет за первый квартал </w:t>
      </w:r>
      <w:r w:rsidRPr="00D35512">
        <w:rPr>
          <w:rFonts w:eastAsia="Calibri"/>
          <w:b/>
          <w:sz w:val="26"/>
          <w:szCs w:val="26"/>
        </w:rPr>
        <w:t>не размещен</w:t>
      </w:r>
      <w:r w:rsidRPr="00D35512">
        <w:rPr>
          <w:rFonts w:eastAsia="Calibri"/>
          <w:sz w:val="26"/>
          <w:szCs w:val="26"/>
        </w:rPr>
        <w:t xml:space="preserve"> на сайте</w:t>
      </w:r>
      <w:r w:rsidRPr="00D35512">
        <w:t xml:space="preserve"> </w:t>
      </w:r>
      <w:r w:rsidRPr="00D35512">
        <w:rPr>
          <w:rFonts w:eastAsia="Calibri"/>
          <w:sz w:val="26"/>
          <w:szCs w:val="26"/>
        </w:rPr>
        <w:t>Администрации Пограничного МО</w:t>
      </w:r>
      <w:r w:rsidR="003D00EE">
        <w:rPr>
          <w:rFonts w:eastAsia="Calibri"/>
          <w:sz w:val="26"/>
          <w:szCs w:val="26"/>
        </w:rPr>
        <w:t xml:space="preserve">, отчет от 30.09.2022 г. размещен на сайте Администрации Пограничного МО </w:t>
      </w:r>
      <w:r w:rsidR="003D00EE" w:rsidRPr="003D00EE">
        <w:rPr>
          <w:rFonts w:eastAsia="Calibri"/>
          <w:b/>
          <w:sz w:val="26"/>
          <w:szCs w:val="26"/>
        </w:rPr>
        <w:t>с нарушением сроков</w:t>
      </w:r>
      <w:r w:rsidR="003D00EE">
        <w:rPr>
          <w:rFonts w:eastAsia="Calibri"/>
          <w:sz w:val="26"/>
          <w:szCs w:val="26"/>
        </w:rPr>
        <w:t xml:space="preserve"> (просрочка составляет 1 рабочий день), как и отчет от 31.12.2022 г. размещен на сайте</w:t>
      </w:r>
      <w:r w:rsidR="00C73D88">
        <w:rPr>
          <w:rFonts w:eastAsia="Calibri"/>
          <w:sz w:val="26"/>
          <w:szCs w:val="26"/>
        </w:rPr>
        <w:t xml:space="preserve"> </w:t>
      </w:r>
      <w:hyperlink r:id="rId11" w:history="1">
        <w:r w:rsidR="00C73D88" w:rsidRPr="00D35512">
          <w:rPr>
            <w:color w:val="0000FF"/>
            <w:sz w:val="26"/>
            <w:szCs w:val="26"/>
            <w:u w:val="single"/>
          </w:rPr>
          <w:t>www.bus.gov.ru</w:t>
        </w:r>
      </w:hyperlink>
      <w:r w:rsidR="00C73D88">
        <w:rPr>
          <w:color w:val="0000FF"/>
          <w:sz w:val="26"/>
          <w:szCs w:val="26"/>
        </w:rPr>
        <w:t xml:space="preserve"> </w:t>
      </w:r>
      <w:r w:rsidR="00C73D88" w:rsidRPr="00C73D88">
        <w:rPr>
          <w:b/>
          <w:sz w:val="26"/>
          <w:szCs w:val="26"/>
        </w:rPr>
        <w:t>с нарушением сроков</w:t>
      </w:r>
      <w:r w:rsidR="00C73D88">
        <w:rPr>
          <w:rFonts w:eastAsia="Calibri"/>
          <w:sz w:val="26"/>
          <w:szCs w:val="26"/>
        </w:rPr>
        <w:t xml:space="preserve"> (просрочка составляет 2 рабочих дня)</w:t>
      </w:r>
      <w:r w:rsidRPr="00D35512">
        <w:rPr>
          <w:sz w:val="26"/>
          <w:szCs w:val="26"/>
        </w:rPr>
        <w:t xml:space="preserve"> -</w:t>
      </w:r>
      <w:r w:rsidRPr="00D35512">
        <w:rPr>
          <w:rFonts w:eastAsia="Calibri"/>
          <w:sz w:val="26"/>
          <w:szCs w:val="26"/>
        </w:rPr>
        <w:t xml:space="preserve"> нарушение</w:t>
      </w:r>
      <w:r w:rsidRPr="00D35512">
        <w:t xml:space="preserve"> </w:t>
      </w:r>
      <w:r w:rsidRPr="00D35512">
        <w:rPr>
          <w:rFonts w:eastAsia="Calibri"/>
          <w:sz w:val="26"/>
          <w:szCs w:val="26"/>
        </w:rPr>
        <w:t>Приказа Минфина России</w:t>
      </w:r>
      <w:proofErr w:type="gramEnd"/>
      <w:r w:rsidRPr="00D35512">
        <w:rPr>
          <w:rFonts w:eastAsia="Calibri"/>
          <w:sz w:val="26"/>
          <w:szCs w:val="26"/>
        </w:rPr>
        <w:t xml:space="preserve"> от 21.07.2011 г.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и </w:t>
      </w:r>
      <w:r w:rsidRPr="00D35512">
        <w:rPr>
          <w:sz w:val="26"/>
          <w:szCs w:val="26"/>
        </w:rPr>
        <w:t>Постановления 739</w:t>
      </w:r>
      <w:r w:rsidRPr="00D35512">
        <w:rPr>
          <w:rFonts w:eastAsia="Calibri"/>
          <w:sz w:val="26"/>
          <w:szCs w:val="26"/>
        </w:rPr>
        <w:t>.</w:t>
      </w:r>
    </w:p>
    <w:p w:rsidR="00A71CAC" w:rsidRDefault="00A71CAC" w:rsidP="00654447">
      <w:pPr>
        <w:ind w:firstLine="709"/>
        <w:jc w:val="both"/>
        <w:rPr>
          <w:b/>
          <w:sz w:val="26"/>
          <w:szCs w:val="26"/>
        </w:rPr>
      </w:pPr>
      <w:r w:rsidRPr="001C2DCA">
        <w:rPr>
          <w:b/>
          <w:sz w:val="26"/>
          <w:szCs w:val="26"/>
        </w:rPr>
        <w:t>Соответствие объема предоставленных учреждением муниципальных услуг параметрам муниципального  задания</w:t>
      </w:r>
      <w:r>
        <w:rPr>
          <w:b/>
          <w:sz w:val="26"/>
          <w:szCs w:val="26"/>
        </w:rPr>
        <w:t>:</w:t>
      </w:r>
    </w:p>
    <w:p w:rsidR="00B011C5" w:rsidRDefault="00B011C5" w:rsidP="00654447">
      <w:pPr>
        <w:widowControl w:val="0"/>
        <w:suppressAutoHyphens w:val="0"/>
        <w:autoSpaceDE w:val="0"/>
        <w:autoSpaceDN w:val="0"/>
        <w:adjustRightInd w:val="0"/>
        <w:ind w:firstLine="709"/>
        <w:jc w:val="both"/>
        <w:rPr>
          <w:sz w:val="26"/>
          <w:szCs w:val="26"/>
        </w:rPr>
      </w:pPr>
      <w:r w:rsidRPr="001C2DCA">
        <w:rPr>
          <w:sz w:val="26"/>
          <w:szCs w:val="26"/>
        </w:rPr>
        <w:t xml:space="preserve">Учреждению доведен </w:t>
      </w:r>
      <w:r>
        <w:rPr>
          <w:sz w:val="26"/>
          <w:szCs w:val="26"/>
        </w:rPr>
        <w:t xml:space="preserve">уникальный номер реестровой записи из </w:t>
      </w:r>
      <w:r>
        <w:rPr>
          <w:rFonts w:eastAsia="Lucida Sans Unicode"/>
          <w:kern w:val="2"/>
          <w:sz w:val="26"/>
          <w:szCs w:val="26"/>
          <w:lang w:eastAsia="ru-RU"/>
        </w:rPr>
        <w:t>регионального перечня (классификатора) государственных (муниципальных) услуг и работ</w:t>
      </w:r>
      <w:r>
        <w:rPr>
          <w:rFonts w:eastAsia="Lucida Sans Unicode"/>
          <w:kern w:val="1"/>
          <w:sz w:val="26"/>
          <w:szCs w:val="26"/>
          <w:lang w:eastAsia="ru-RU"/>
        </w:rPr>
        <w:t xml:space="preserve"> (181000.Р.29.1.АЗ070001001), которому соответствует показатель</w:t>
      </w:r>
      <w:r>
        <w:rPr>
          <w:sz w:val="26"/>
          <w:szCs w:val="26"/>
        </w:rPr>
        <w:t>, характеризующий</w:t>
      </w:r>
      <w:r w:rsidRPr="001C2DCA">
        <w:rPr>
          <w:sz w:val="26"/>
          <w:szCs w:val="26"/>
        </w:rPr>
        <w:t xml:space="preserve"> объем оказываемой муниципальной услуги</w:t>
      </w:r>
      <w:r>
        <w:rPr>
          <w:sz w:val="26"/>
          <w:szCs w:val="26"/>
        </w:rPr>
        <w:t>. З</w:t>
      </w:r>
      <w:r w:rsidRPr="001C2DCA">
        <w:rPr>
          <w:sz w:val="26"/>
          <w:szCs w:val="26"/>
        </w:rPr>
        <w:t>начени</w:t>
      </w:r>
      <w:r>
        <w:rPr>
          <w:sz w:val="26"/>
          <w:szCs w:val="26"/>
        </w:rPr>
        <w:t>е</w:t>
      </w:r>
      <w:r w:rsidRPr="001C2DCA">
        <w:rPr>
          <w:sz w:val="26"/>
          <w:szCs w:val="26"/>
        </w:rPr>
        <w:t>м явля</w:t>
      </w:r>
      <w:r>
        <w:rPr>
          <w:sz w:val="26"/>
          <w:szCs w:val="26"/>
        </w:rPr>
        <w:t>е</w:t>
      </w:r>
      <w:r w:rsidRPr="001C2DCA">
        <w:rPr>
          <w:sz w:val="26"/>
          <w:szCs w:val="26"/>
        </w:rPr>
        <w:t xml:space="preserve">тся </w:t>
      </w:r>
      <w:r>
        <w:rPr>
          <w:sz w:val="26"/>
          <w:szCs w:val="26"/>
        </w:rPr>
        <w:t>«объем печатной продукции», а в Отчете организации прописан</w:t>
      </w:r>
      <w:r w:rsidR="002E5C86">
        <w:rPr>
          <w:sz w:val="26"/>
          <w:szCs w:val="26"/>
        </w:rPr>
        <w:t xml:space="preserve"> </w:t>
      </w:r>
      <w:r w:rsidR="002E5C86" w:rsidRPr="002E5C86">
        <w:rPr>
          <w:b/>
          <w:sz w:val="26"/>
          <w:szCs w:val="26"/>
        </w:rPr>
        <w:t xml:space="preserve">отличный от </w:t>
      </w:r>
      <w:proofErr w:type="gramStart"/>
      <w:r w:rsidR="002E5C86" w:rsidRPr="002E5C86">
        <w:rPr>
          <w:b/>
          <w:sz w:val="26"/>
          <w:szCs w:val="26"/>
        </w:rPr>
        <w:t>требуемого</w:t>
      </w:r>
      <w:proofErr w:type="gramEnd"/>
      <w:r>
        <w:rPr>
          <w:sz w:val="26"/>
          <w:szCs w:val="26"/>
        </w:rPr>
        <w:t xml:space="preserve"> показатель «полезная площадь на полосе газеты». </w:t>
      </w:r>
    </w:p>
    <w:p w:rsidR="002E5C86" w:rsidRPr="001C2DCA" w:rsidRDefault="002E5C86" w:rsidP="002E5C86">
      <w:pPr>
        <w:widowControl w:val="0"/>
        <w:suppressAutoHyphens w:val="0"/>
        <w:autoSpaceDE w:val="0"/>
        <w:autoSpaceDN w:val="0"/>
        <w:adjustRightInd w:val="0"/>
        <w:ind w:firstLine="708"/>
        <w:jc w:val="both"/>
        <w:rPr>
          <w:b/>
          <w:sz w:val="26"/>
          <w:szCs w:val="26"/>
        </w:rPr>
      </w:pPr>
      <w:r>
        <w:rPr>
          <w:sz w:val="26"/>
          <w:szCs w:val="26"/>
        </w:rPr>
        <w:t>Данные в показателе, характеризующем содержание муниципальной работы, как и</w:t>
      </w:r>
      <w:r w:rsidR="002257B5">
        <w:rPr>
          <w:sz w:val="26"/>
          <w:szCs w:val="26"/>
        </w:rPr>
        <w:t xml:space="preserve"> в</w:t>
      </w:r>
      <w:r>
        <w:rPr>
          <w:sz w:val="26"/>
          <w:szCs w:val="26"/>
        </w:rPr>
        <w:t xml:space="preserve"> показателе, характеризующем условия (формы) оказания муниципальной услуги </w:t>
      </w:r>
      <w:r w:rsidRPr="00173FD9">
        <w:rPr>
          <w:b/>
          <w:sz w:val="26"/>
          <w:szCs w:val="26"/>
        </w:rPr>
        <w:t>не соответствуют</w:t>
      </w:r>
      <w:r>
        <w:rPr>
          <w:sz w:val="26"/>
          <w:szCs w:val="26"/>
        </w:rPr>
        <w:t xml:space="preserve"> </w:t>
      </w:r>
      <w:r w:rsidRPr="002E5C86">
        <w:rPr>
          <w:rFonts w:eastAsia="Lucida Sans Unicode"/>
          <w:kern w:val="1"/>
          <w:sz w:val="26"/>
          <w:szCs w:val="26"/>
          <w:lang w:eastAsia="ru-RU"/>
        </w:rPr>
        <w:t>регионально</w:t>
      </w:r>
      <w:r>
        <w:rPr>
          <w:rFonts w:eastAsia="Lucida Sans Unicode"/>
          <w:kern w:val="1"/>
          <w:sz w:val="26"/>
          <w:szCs w:val="26"/>
          <w:lang w:eastAsia="ru-RU"/>
        </w:rPr>
        <w:t>му перечню</w:t>
      </w:r>
      <w:r w:rsidRPr="002E5C86">
        <w:rPr>
          <w:rFonts w:eastAsia="Lucida Sans Unicode"/>
          <w:kern w:val="1"/>
          <w:sz w:val="26"/>
          <w:szCs w:val="26"/>
          <w:lang w:eastAsia="ru-RU"/>
        </w:rPr>
        <w:t xml:space="preserve"> (классификатор</w:t>
      </w:r>
      <w:r>
        <w:rPr>
          <w:rFonts w:eastAsia="Lucida Sans Unicode"/>
          <w:kern w:val="1"/>
          <w:sz w:val="26"/>
          <w:szCs w:val="26"/>
          <w:lang w:eastAsia="ru-RU"/>
        </w:rPr>
        <w:t>у</w:t>
      </w:r>
      <w:r w:rsidRPr="002E5C86">
        <w:rPr>
          <w:rFonts w:eastAsia="Lucida Sans Unicode"/>
          <w:kern w:val="1"/>
          <w:sz w:val="26"/>
          <w:szCs w:val="26"/>
          <w:lang w:eastAsia="ru-RU"/>
        </w:rPr>
        <w:t>) государственных (муниципальных) услуг и работ</w:t>
      </w:r>
      <w:r>
        <w:rPr>
          <w:rFonts w:eastAsia="Lucida Sans Unicode"/>
          <w:kern w:val="1"/>
          <w:sz w:val="26"/>
          <w:szCs w:val="26"/>
          <w:lang w:eastAsia="ru-RU"/>
        </w:rPr>
        <w:t>.</w:t>
      </w:r>
    </w:p>
    <w:p w:rsidR="003738E4" w:rsidRDefault="002E5C86" w:rsidP="00A01F20">
      <w:pPr>
        <w:spacing w:line="276" w:lineRule="auto"/>
        <w:ind w:firstLine="708"/>
        <w:jc w:val="both"/>
        <w:rPr>
          <w:sz w:val="26"/>
          <w:szCs w:val="26"/>
        </w:rPr>
      </w:pPr>
      <w:r w:rsidRPr="002E5C86">
        <w:rPr>
          <w:sz w:val="26"/>
          <w:szCs w:val="26"/>
        </w:rPr>
        <w:t>В соответствии с отчетом об исполнении учреждением плана его финансового</w:t>
      </w:r>
      <w:r w:rsidR="00D268FA">
        <w:rPr>
          <w:sz w:val="26"/>
          <w:szCs w:val="26"/>
        </w:rPr>
        <w:t xml:space="preserve"> </w:t>
      </w:r>
      <w:r w:rsidRPr="002E5C86">
        <w:rPr>
          <w:sz w:val="26"/>
          <w:szCs w:val="26"/>
        </w:rPr>
        <w:t>-</w:t>
      </w:r>
      <w:r w:rsidR="00D268FA">
        <w:rPr>
          <w:sz w:val="26"/>
          <w:szCs w:val="26"/>
        </w:rPr>
        <w:t xml:space="preserve"> </w:t>
      </w:r>
      <w:r w:rsidRPr="002E5C86">
        <w:rPr>
          <w:sz w:val="26"/>
          <w:szCs w:val="26"/>
        </w:rPr>
        <w:t xml:space="preserve">хозяйственной деятельности, субсидия на выполнение муниципального задания в 2022 г. составила </w:t>
      </w:r>
      <w:r>
        <w:rPr>
          <w:sz w:val="26"/>
          <w:szCs w:val="26"/>
        </w:rPr>
        <w:t>3 696,92</w:t>
      </w:r>
      <w:r w:rsidRPr="002E5C86">
        <w:rPr>
          <w:sz w:val="26"/>
          <w:szCs w:val="26"/>
        </w:rPr>
        <w:t xml:space="preserve"> тыс. руб., </w:t>
      </w:r>
      <w:r>
        <w:rPr>
          <w:sz w:val="26"/>
          <w:szCs w:val="26"/>
        </w:rPr>
        <w:t>а средний размер платы за 1 квадратный сантиметр полезной площади на полосе газеты</w:t>
      </w:r>
      <w:r w:rsidR="00D268FA">
        <w:rPr>
          <w:sz w:val="26"/>
          <w:szCs w:val="26"/>
        </w:rPr>
        <w:t>, в соответствии с Отчетом,</w:t>
      </w:r>
      <w:r>
        <w:rPr>
          <w:sz w:val="26"/>
          <w:szCs w:val="26"/>
        </w:rPr>
        <w:t xml:space="preserve"> составил 8,92 руб.</w:t>
      </w:r>
      <w:r w:rsidR="00D268FA">
        <w:rPr>
          <w:sz w:val="26"/>
          <w:szCs w:val="26"/>
        </w:rPr>
        <w:t>,</w:t>
      </w:r>
      <w:r>
        <w:rPr>
          <w:sz w:val="26"/>
          <w:szCs w:val="26"/>
        </w:rPr>
        <w:t xml:space="preserve"> </w:t>
      </w:r>
      <w:r w:rsidRPr="002E5C86">
        <w:rPr>
          <w:sz w:val="26"/>
          <w:szCs w:val="26"/>
        </w:rPr>
        <w:t xml:space="preserve">что соответствует </w:t>
      </w:r>
      <w:r w:rsidR="00D268FA">
        <w:rPr>
          <w:sz w:val="26"/>
          <w:szCs w:val="26"/>
        </w:rPr>
        <w:t xml:space="preserve">размещенным </w:t>
      </w:r>
      <w:r w:rsidRPr="002E5C86">
        <w:rPr>
          <w:sz w:val="26"/>
          <w:szCs w:val="26"/>
        </w:rPr>
        <w:t>данным.</w:t>
      </w:r>
    </w:p>
    <w:p w:rsidR="00D268FA" w:rsidRDefault="00D268FA" w:rsidP="00D268FA">
      <w:pPr>
        <w:widowControl w:val="0"/>
        <w:suppressAutoHyphens w:val="0"/>
        <w:autoSpaceDE w:val="0"/>
        <w:autoSpaceDN w:val="0"/>
        <w:adjustRightInd w:val="0"/>
        <w:ind w:firstLine="708"/>
        <w:jc w:val="both"/>
        <w:rPr>
          <w:sz w:val="26"/>
          <w:szCs w:val="26"/>
          <w:lang w:eastAsia="ru-RU"/>
        </w:rPr>
      </w:pPr>
      <w:r w:rsidRPr="00412527">
        <w:rPr>
          <w:sz w:val="26"/>
          <w:szCs w:val="26"/>
          <w:lang w:eastAsia="ru-RU"/>
        </w:rPr>
        <w:t>П</w:t>
      </w:r>
      <w:r>
        <w:rPr>
          <w:sz w:val="26"/>
          <w:szCs w:val="26"/>
          <w:lang w:eastAsia="ru-RU"/>
        </w:rPr>
        <w:t>роанализировав ф.0503737 за 2021 и 2022</w:t>
      </w:r>
      <w:r w:rsidRPr="00412527">
        <w:rPr>
          <w:sz w:val="26"/>
          <w:szCs w:val="26"/>
          <w:lang w:eastAsia="ru-RU"/>
        </w:rPr>
        <w:t xml:space="preserve"> годы установлено </w:t>
      </w:r>
      <w:r w:rsidRPr="005445DF">
        <w:rPr>
          <w:sz w:val="26"/>
          <w:szCs w:val="26"/>
          <w:lang w:eastAsia="ru-RU"/>
        </w:rPr>
        <w:t xml:space="preserve">увеличение </w:t>
      </w:r>
      <w:r w:rsidRPr="00973BD9">
        <w:rPr>
          <w:sz w:val="26"/>
          <w:szCs w:val="26"/>
          <w:lang w:eastAsia="ru-RU"/>
        </w:rPr>
        <w:t xml:space="preserve">расходов на </w:t>
      </w:r>
      <w:r w:rsidR="00973BD9" w:rsidRPr="00973BD9">
        <w:rPr>
          <w:sz w:val="26"/>
          <w:szCs w:val="26"/>
          <w:lang w:eastAsia="ru-RU"/>
        </w:rPr>
        <w:t>204,98</w:t>
      </w:r>
      <w:r w:rsidRPr="00973BD9">
        <w:rPr>
          <w:sz w:val="26"/>
          <w:szCs w:val="26"/>
          <w:lang w:eastAsia="ru-RU"/>
        </w:rPr>
        <w:t xml:space="preserve"> тыс.</w:t>
      </w:r>
      <w:r w:rsidRPr="005445DF">
        <w:rPr>
          <w:sz w:val="26"/>
          <w:szCs w:val="26"/>
          <w:lang w:eastAsia="ru-RU"/>
        </w:rPr>
        <w:t xml:space="preserve"> руб., а именно:</w:t>
      </w:r>
    </w:p>
    <w:tbl>
      <w:tblPr>
        <w:tblW w:w="9400" w:type="dxa"/>
        <w:tblInd w:w="93" w:type="dxa"/>
        <w:tblLook w:val="04A0" w:firstRow="1" w:lastRow="0" w:firstColumn="1" w:lastColumn="0" w:noHBand="0" w:noVBand="1"/>
      </w:tblPr>
      <w:tblGrid>
        <w:gridCol w:w="3701"/>
        <w:gridCol w:w="1386"/>
        <w:gridCol w:w="1418"/>
        <w:gridCol w:w="1396"/>
        <w:gridCol w:w="1499"/>
      </w:tblGrid>
      <w:tr w:rsidR="00973BD9" w:rsidTr="00973BD9">
        <w:trPr>
          <w:trHeight w:val="615"/>
        </w:trPr>
        <w:tc>
          <w:tcPr>
            <w:tcW w:w="3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73BD9" w:rsidRDefault="00973BD9">
            <w:pPr>
              <w:jc w:val="center"/>
              <w:rPr>
                <w:color w:val="000000"/>
                <w:sz w:val="26"/>
                <w:szCs w:val="26"/>
              </w:rPr>
            </w:pPr>
            <w:r>
              <w:rPr>
                <w:color w:val="000000"/>
                <w:sz w:val="26"/>
                <w:szCs w:val="26"/>
              </w:rPr>
              <w:t>Наименование показателя</w:t>
            </w:r>
          </w:p>
        </w:tc>
        <w:tc>
          <w:tcPr>
            <w:tcW w:w="13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73BD9" w:rsidRDefault="00973BD9">
            <w:pPr>
              <w:jc w:val="center"/>
              <w:rPr>
                <w:color w:val="000000"/>
                <w:sz w:val="26"/>
                <w:szCs w:val="26"/>
              </w:rPr>
            </w:pPr>
            <w:r>
              <w:rPr>
                <w:color w:val="000000"/>
                <w:sz w:val="26"/>
                <w:szCs w:val="26"/>
              </w:rPr>
              <w:t>Код аналитики</w:t>
            </w:r>
          </w:p>
        </w:tc>
        <w:tc>
          <w:tcPr>
            <w:tcW w:w="28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73BD9" w:rsidRDefault="00973BD9">
            <w:pPr>
              <w:jc w:val="center"/>
              <w:rPr>
                <w:color w:val="000000"/>
                <w:sz w:val="26"/>
                <w:szCs w:val="26"/>
              </w:rPr>
            </w:pPr>
            <w:r>
              <w:rPr>
                <w:color w:val="000000"/>
                <w:sz w:val="26"/>
                <w:szCs w:val="26"/>
              </w:rPr>
              <w:t>Объем финансового обеспечения, тыс. руб.</w:t>
            </w:r>
          </w:p>
        </w:tc>
        <w:tc>
          <w:tcPr>
            <w:tcW w:w="1499" w:type="dxa"/>
            <w:vMerge w:val="restart"/>
            <w:tcBorders>
              <w:top w:val="single" w:sz="8" w:space="0" w:color="auto"/>
              <w:left w:val="nil"/>
              <w:bottom w:val="single" w:sz="8" w:space="0" w:color="000000"/>
              <w:right w:val="single" w:sz="8" w:space="0" w:color="auto"/>
            </w:tcBorders>
            <w:shd w:val="clear" w:color="auto" w:fill="auto"/>
            <w:vAlign w:val="center"/>
            <w:hideMark/>
          </w:tcPr>
          <w:p w:rsidR="00973BD9" w:rsidRDefault="00973BD9">
            <w:pPr>
              <w:jc w:val="center"/>
              <w:rPr>
                <w:color w:val="000000"/>
                <w:sz w:val="26"/>
                <w:szCs w:val="26"/>
              </w:rPr>
            </w:pPr>
            <w:r>
              <w:rPr>
                <w:color w:val="000000"/>
                <w:sz w:val="26"/>
                <w:szCs w:val="26"/>
              </w:rPr>
              <w:t>Сумма отклонения изменения</w:t>
            </w:r>
            <w:proofErr w:type="gramStart"/>
            <w:r>
              <w:rPr>
                <w:color w:val="000000"/>
                <w:sz w:val="26"/>
                <w:szCs w:val="26"/>
              </w:rPr>
              <w:t xml:space="preserve"> (+/-), </w:t>
            </w:r>
            <w:proofErr w:type="gramEnd"/>
            <w:r>
              <w:rPr>
                <w:color w:val="000000"/>
                <w:sz w:val="26"/>
                <w:szCs w:val="26"/>
              </w:rPr>
              <w:t>тыс. руб.</w:t>
            </w:r>
          </w:p>
        </w:tc>
      </w:tr>
      <w:tr w:rsidR="00973BD9" w:rsidTr="00973BD9">
        <w:trPr>
          <w:trHeight w:val="375"/>
        </w:trPr>
        <w:tc>
          <w:tcPr>
            <w:tcW w:w="3701" w:type="dxa"/>
            <w:vMerge/>
            <w:tcBorders>
              <w:top w:val="single" w:sz="8" w:space="0" w:color="auto"/>
              <w:left w:val="single" w:sz="8" w:space="0" w:color="auto"/>
              <w:bottom w:val="single" w:sz="8" w:space="0" w:color="000000"/>
              <w:right w:val="single" w:sz="8" w:space="0" w:color="auto"/>
            </w:tcBorders>
            <w:vAlign w:val="center"/>
            <w:hideMark/>
          </w:tcPr>
          <w:p w:rsidR="00973BD9" w:rsidRDefault="00973BD9">
            <w:pPr>
              <w:rPr>
                <w:color w:val="000000"/>
                <w:sz w:val="26"/>
                <w:szCs w:val="26"/>
              </w:rPr>
            </w:pPr>
          </w:p>
        </w:tc>
        <w:tc>
          <w:tcPr>
            <w:tcW w:w="1386" w:type="dxa"/>
            <w:vMerge/>
            <w:tcBorders>
              <w:top w:val="single" w:sz="8" w:space="0" w:color="auto"/>
              <w:left w:val="single" w:sz="8" w:space="0" w:color="auto"/>
              <w:bottom w:val="single" w:sz="8" w:space="0" w:color="000000"/>
              <w:right w:val="single" w:sz="8" w:space="0" w:color="auto"/>
            </w:tcBorders>
            <w:vAlign w:val="center"/>
            <w:hideMark/>
          </w:tcPr>
          <w:p w:rsidR="00973BD9" w:rsidRDefault="00973BD9">
            <w:pPr>
              <w:rPr>
                <w:color w:val="000000"/>
                <w:sz w:val="26"/>
                <w:szCs w:val="26"/>
              </w:rPr>
            </w:pPr>
          </w:p>
        </w:tc>
        <w:tc>
          <w:tcPr>
            <w:tcW w:w="2814" w:type="dxa"/>
            <w:gridSpan w:val="2"/>
            <w:vMerge/>
            <w:tcBorders>
              <w:top w:val="single" w:sz="8" w:space="0" w:color="auto"/>
              <w:left w:val="single" w:sz="8" w:space="0" w:color="auto"/>
              <w:bottom w:val="single" w:sz="8" w:space="0" w:color="000000"/>
              <w:right w:val="single" w:sz="8" w:space="0" w:color="000000"/>
            </w:tcBorders>
            <w:vAlign w:val="center"/>
            <w:hideMark/>
          </w:tcPr>
          <w:p w:rsidR="00973BD9" w:rsidRDefault="00973BD9">
            <w:pPr>
              <w:rPr>
                <w:color w:val="000000"/>
                <w:sz w:val="26"/>
                <w:szCs w:val="26"/>
              </w:rPr>
            </w:pPr>
          </w:p>
        </w:tc>
        <w:tc>
          <w:tcPr>
            <w:tcW w:w="1499" w:type="dxa"/>
            <w:vMerge/>
            <w:tcBorders>
              <w:top w:val="single" w:sz="8" w:space="0" w:color="auto"/>
              <w:left w:val="nil"/>
              <w:bottom w:val="single" w:sz="8" w:space="0" w:color="000000"/>
              <w:right w:val="single" w:sz="8" w:space="0" w:color="auto"/>
            </w:tcBorders>
            <w:vAlign w:val="center"/>
            <w:hideMark/>
          </w:tcPr>
          <w:p w:rsidR="00973BD9" w:rsidRDefault="00973BD9">
            <w:pPr>
              <w:rPr>
                <w:color w:val="000000"/>
                <w:sz w:val="26"/>
                <w:szCs w:val="26"/>
              </w:rPr>
            </w:pPr>
          </w:p>
        </w:tc>
      </w:tr>
      <w:tr w:rsidR="00973BD9" w:rsidTr="00973BD9">
        <w:trPr>
          <w:trHeight w:val="375"/>
        </w:trPr>
        <w:tc>
          <w:tcPr>
            <w:tcW w:w="3701" w:type="dxa"/>
            <w:vMerge/>
            <w:tcBorders>
              <w:top w:val="single" w:sz="8" w:space="0" w:color="auto"/>
              <w:left w:val="single" w:sz="8" w:space="0" w:color="auto"/>
              <w:bottom w:val="single" w:sz="8" w:space="0" w:color="000000"/>
              <w:right w:val="single" w:sz="8" w:space="0" w:color="auto"/>
            </w:tcBorders>
            <w:vAlign w:val="center"/>
            <w:hideMark/>
          </w:tcPr>
          <w:p w:rsidR="00973BD9" w:rsidRDefault="00973BD9">
            <w:pPr>
              <w:rPr>
                <w:color w:val="000000"/>
                <w:sz w:val="26"/>
                <w:szCs w:val="26"/>
              </w:rPr>
            </w:pPr>
          </w:p>
        </w:tc>
        <w:tc>
          <w:tcPr>
            <w:tcW w:w="1386" w:type="dxa"/>
            <w:vMerge/>
            <w:tcBorders>
              <w:top w:val="single" w:sz="8" w:space="0" w:color="auto"/>
              <w:left w:val="single" w:sz="8" w:space="0" w:color="auto"/>
              <w:bottom w:val="single" w:sz="8" w:space="0" w:color="000000"/>
              <w:right w:val="single" w:sz="8" w:space="0" w:color="auto"/>
            </w:tcBorders>
            <w:vAlign w:val="center"/>
            <w:hideMark/>
          </w:tcPr>
          <w:p w:rsidR="00973BD9" w:rsidRDefault="00973BD9">
            <w:pPr>
              <w:rPr>
                <w:color w:val="000000"/>
                <w:sz w:val="26"/>
                <w:szCs w:val="26"/>
              </w:rPr>
            </w:pPr>
          </w:p>
        </w:tc>
        <w:tc>
          <w:tcPr>
            <w:tcW w:w="1418" w:type="dxa"/>
            <w:tcBorders>
              <w:top w:val="nil"/>
              <w:left w:val="nil"/>
              <w:bottom w:val="single" w:sz="8" w:space="0" w:color="auto"/>
              <w:right w:val="single" w:sz="8" w:space="0" w:color="auto"/>
            </w:tcBorders>
            <w:shd w:val="clear" w:color="auto" w:fill="auto"/>
            <w:noWrap/>
            <w:vAlign w:val="center"/>
            <w:hideMark/>
          </w:tcPr>
          <w:p w:rsidR="00973BD9" w:rsidRDefault="00973BD9">
            <w:pPr>
              <w:jc w:val="center"/>
              <w:rPr>
                <w:color w:val="000000"/>
                <w:sz w:val="26"/>
                <w:szCs w:val="26"/>
              </w:rPr>
            </w:pPr>
            <w:r>
              <w:rPr>
                <w:color w:val="000000"/>
                <w:sz w:val="26"/>
                <w:szCs w:val="26"/>
              </w:rPr>
              <w:t>2021 год</w:t>
            </w:r>
          </w:p>
        </w:tc>
        <w:tc>
          <w:tcPr>
            <w:tcW w:w="1396" w:type="dxa"/>
            <w:tcBorders>
              <w:top w:val="nil"/>
              <w:left w:val="nil"/>
              <w:bottom w:val="single" w:sz="8" w:space="0" w:color="auto"/>
              <w:right w:val="single" w:sz="8" w:space="0" w:color="auto"/>
            </w:tcBorders>
            <w:shd w:val="clear" w:color="auto" w:fill="auto"/>
            <w:noWrap/>
            <w:vAlign w:val="center"/>
            <w:hideMark/>
          </w:tcPr>
          <w:p w:rsidR="00973BD9" w:rsidRDefault="00973BD9">
            <w:pPr>
              <w:jc w:val="center"/>
              <w:rPr>
                <w:color w:val="000000"/>
                <w:sz w:val="26"/>
                <w:szCs w:val="26"/>
              </w:rPr>
            </w:pPr>
            <w:r>
              <w:rPr>
                <w:color w:val="000000"/>
                <w:sz w:val="26"/>
                <w:szCs w:val="26"/>
              </w:rPr>
              <w:t>2022 год</w:t>
            </w:r>
          </w:p>
        </w:tc>
        <w:tc>
          <w:tcPr>
            <w:tcW w:w="1499" w:type="dxa"/>
            <w:vMerge/>
            <w:tcBorders>
              <w:top w:val="single" w:sz="8" w:space="0" w:color="auto"/>
              <w:left w:val="nil"/>
              <w:bottom w:val="single" w:sz="8" w:space="0" w:color="000000"/>
              <w:right w:val="single" w:sz="8" w:space="0" w:color="auto"/>
            </w:tcBorders>
            <w:vAlign w:val="center"/>
            <w:hideMark/>
          </w:tcPr>
          <w:p w:rsidR="00973BD9" w:rsidRDefault="00973BD9">
            <w:pPr>
              <w:rPr>
                <w:color w:val="000000"/>
                <w:sz w:val="26"/>
                <w:szCs w:val="26"/>
              </w:rPr>
            </w:pPr>
          </w:p>
        </w:tc>
      </w:tr>
      <w:tr w:rsidR="00973BD9" w:rsidTr="00973BD9">
        <w:trPr>
          <w:trHeight w:val="375"/>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973BD9" w:rsidRDefault="00973BD9">
            <w:pPr>
              <w:rPr>
                <w:color w:val="000000"/>
                <w:sz w:val="26"/>
                <w:szCs w:val="26"/>
              </w:rPr>
            </w:pPr>
            <w:r>
              <w:rPr>
                <w:color w:val="000000"/>
                <w:sz w:val="26"/>
                <w:szCs w:val="26"/>
              </w:rPr>
              <w:t>Выплаты по расходам, всего:</w:t>
            </w:r>
          </w:p>
        </w:tc>
        <w:tc>
          <w:tcPr>
            <w:tcW w:w="1386" w:type="dxa"/>
            <w:tcBorders>
              <w:top w:val="nil"/>
              <w:left w:val="nil"/>
              <w:bottom w:val="single" w:sz="8" w:space="0" w:color="auto"/>
              <w:right w:val="single" w:sz="8" w:space="0" w:color="auto"/>
            </w:tcBorders>
            <w:shd w:val="clear" w:color="auto" w:fill="auto"/>
            <w:noWrap/>
            <w:vAlign w:val="center"/>
            <w:hideMark/>
          </w:tcPr>
          <w:p w:rsidR="00973BD9" w:rsidRDefault="00973BD9">
            <w:pPr>
              <w:jc w:val="center"/>
              <w:rPr>
                <w:color w:val="000000"/>
                <w:sz w:val="26"/>
                <w:szCs w:val="26"/>
              </w:rPr>
            </w:pPr>
            <w:r>
              <w:rPr>
                <w:color w:val="000000"/>
                <w:sz w:val="26"/>
                <w:szCs w:val="26"/>
              </w:rPr>
              <w:t> </w:t>
            </w:r>
          </w:p>
        </w:tc>
        <w:tc>
          <w:tcPr>
            <w:tcW w:w="1418" w:type="dxa"/>
            <w:tcBorders>
              <w:top w:val="nil"/>
              <w:left w:val="nil"/>
              <w:bottom w:val="single" w:sz="8" w:space="0" w:color="auto"/>
              <w:right w:val="single" w:sz="8" w:space="0" w:color="auto"/>
            </w:tcBorders>
            <w:shd w:val="clear" w:color="auto" w:fill="auto"/>
            <w:noWrap/>
            <w:vAlign w:val="center"/>
            <w:hideMark/>
          </w:tcPr>
          <w:p w:rsidR="00973BD9" w:rsidRDefault="00973BD9">
            <w:pPr>
              <w:jc w:val="right"/>
              <w:rPr>
                <w:color w:val="000000"/>
                <w:sz w:val="26"/>
                <w:szCs w:val="26"/>
              </w:rPr>
            </w:pPr>
            <w:r>
              <w:rPr>
                <w:color w:val="000000"/>
                <w:sz w:val="26"/>
                <w:szCs w:val="26"/>
              </w:rPr>
              <w:t>3 491,94</w:t>
            </w:r>
          </w:p>
        </w:tc>
        <w:tc>
          <w:tcPr>
            <w:tcW w:w="1396" w:type="dxa"/>
            <w:tcBorders>
              <w:top w:val="nil"/>
              <w:left w:val="nil"/>
              <w:bottom w:val="single" w:sz="8" w:space="0" w:color="auto"/>
              <w:right w:val="single" w:sz="8" w:space="0" w:color="auto"/>
            </w:tcBorders>
            <w:shd w:val="clear" w:color="auto" w:fill="auto"/>
            <w:noWrap/>
            <w:vAlign w:val="center"/>
            <w:hideMark/>
          </w:tcPr>
          <w:p w:rsidR="00973BD9" w:rsidRDefault="00973BD9">
            <w:pPr>
              <w:jc w:val="right"/>
              <w:rPr>
                <w:color w:val="000000"/>
                <w:sz w:val="26"/>
                <w:szCs w:val="26"/>
              </w:rPr>
            </w:pPr>
            <w:r>
              <w:rPr>
                <w:color w:val="000000"/>
                <w:sz w:val="26"/>
                <w:szCs w:val="26"/>
              </w:rPr>
              <w:t>3 696,92</w:t>
            </w:r>
          </w:p>
        </w:tc>
        <w:tc>
          <w:tcPr>
            <w:tcW w:w="1499" w:type="dxa"/>
            <w:tcBorders>
              <w:top w:val="nil"/>
              <w:left w:val="nil"/>
              <w:bottom w:val="single" w:sz="8" w:space="0" w:color="auto"/>
              <w:right w:val="single" w:sz="8" w:space="0" w:color="auto"/>
            </w:tcBorders>
            <w:shd w:val="clear" w:color="auto" w:fill="auto"/>
            <w:noWrap/>
            <w:vAlign w:val="center"/>
            <w:hideMark/>
          </w:tcPr>
          <w:p w:rsidR="00973BD9" w:rsidRDefault="00973BD9">
            <w:pPr>
              <w:jc w:val="right"/>
              <w:rPr>
                <w:color w:val="000000"/>
                <w:sz w:val="26"/>
                <w:szCs w:val="26"/>
              </w:rPr>
            </w:pPr>
            <w:r>
              <w:rPr>
                <w:color w:val="000000"/>
                <w:sz w:val="26"/>
                <w:szCs w:val="26"/>
              </w:rPr>
              <w:t>+204,98</w:t>
            </w:r>
          </w:p>
        </w:tc>
      </w:tr>
      <w:tr w:rsidR="00973BD9" w:rsidTr="00973BD9">
        <w:trPr>
          <w:trHeight w:val="375"/>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973BD9" w:rsidRDefault="00973BD9">
            <w:pPr>
              <w:rPr>
                <w:color w:val="000000"/>
                <w:sz w:val="26"/>
                <w:szCs w:val="26"/>
              </w:rPr>
            </w:pPr>
            <w:r>
              <w:rPr>
                <w:color w:val="000000"/>
                <w:sz w:val="26"/>
                <w:szCs w:val="26"/>
              </w:rPr>
              <w:t>Расходы на выплату персоналу, из них:</w:t>
            </w:r>
          </w:p>
        </w:tc>
        <w:tc>
          <w:tcPr>
            <w:tcW w:w="1386" w:type="dxa"/>
            <w:tcBorders>
              <w:top w:val="nil"/>
              <w:left w:val="nil"/>
              <w:bottom w:val="single" w:sz="8" w:space="0" w:color="auto"/>
              <w:right w:val="single" w:sz="8" w:space="0" w:color="auto"/>
            </w:tcBorders>
            <w:shd w:val="clear" w:color="auto" w:fill="auto"/>
            <w:noWrap/>
            <w:vAlign w:val="center"/>
            <w:hideMark/>
          </w:tcPr>
          <w:p w:rsidR="00973BD9" w:rsidRDefault="00973BD9">
            <w:pPr>
              <w:jc w:val="center"/>
              <w:rPr>
                <w:color w:val="000000"/>
                <w:sz w:val="26"/>
                <w:szCs w:val="26"/>
              </w:rPr>
            </w:pPr>
            <w:r>
              <w:rPr>
                <w:color w:val="000000"/>
                <w:sz w:val="26"/>
                <w:szCs w:val="26"/>
              </w:rPr>
              <w:t>100</w:t>
            </w:r>
          </w:p>
        </w:tc>
        <w:tc>
          <w:tcPr>
            <w:tcW w:w="1418" w:type="dxa"/>
            <w:tcBorders>
              <w:top w:val="nil"/>
              <w:left w:val="nil"/>
              <w:bottom w:val="single" w:sz="8" w:space="0" w:color="auto"/>
              <w:right w:val="single" w:sz="8" w:space="0" w:color="auto"/>
            </w:tcBorders>
            <w:shd w:val="clear" w:color="auto" w:fill="auto"/>
            <w:noWrap/>
            <w:vAlign w:val="center"/>
            <w:hideMark/>
          </w:tcPr>
          <w:p w:rsidR="00973BD9" w:rsidRDefault="00973BD9">
            <w:pPr>
              <w:jc w:val="right"/>
              <w:rPr>
                <w:color w:val="000000"/>
                <w:sz w:val="26"/>
                <w:szCs w:val="26"/>
              </w:rPr>
            </w:pPr>
            <w:r>
              <w:rPr>
                <w:color w:val="000000"/>
                <w:sz w:val="26"/>
                <w:szCs w:val="26"/>
              </w:rPr>
              <w:t>2 927,54</w:t>
            </w:r>
          </w:p>
        </w:tc>
        <w:tc>
          <w:tcPr>
            <w:tcW w:w="1396" w:type="dxa"/>
            <w:tcBorders>
              <w:top w:val="nil"/>
              <w:left w:val="nil"/>
              <w:bottom w:val="single" w:sz="8" w:space="0" w:color="auto"/>
              <w:right w:val="single" w:sz="8" w:space="0" w:color="auto"/>
            </w:tcBorders>
            <w:shd w:val="clear" w:color="auto" w:fill="auto"/>
            <w:noWrap/>
            <w:vAlign w:val="center"/>
            <w:hideMark/>
          </w:tcPr>
          <w:p w:rsidR="00973BD9" w:rsidRDefault="00973BD9">
            <w:pPr>
              <w:jc w:val="right"/>
              <w:rPr>
                <w:color w:val="000000"/>
                <w:sz w:val="26"/>
                <w:szCs w:val="26"/>
              </w:rPr>
            </w:pPr>
            <w:r>
              <w:rPr>
                <w:color w:val="000000"/>
                <w:sz w:val="26"/>
                <w:szCs w:val="26"/>
              </w:rPr>
              <w:t>3 132,52</w:t>
            </w:r>
          </w:p>
        </w:tc>
        <w:tc>
          <w:tcPr>
            <w:tcW w:w="1499" w:type="dxa"/>
            <w:tcBorders>
              <w:top w:val="nil"/>
              <w:left w:val="nil"/>
              <w:bottom w:val="single" w:sz="8" w:space="0" w:color="auto"/>
              <w:right w:val="single" w:sz="8" w:space="0" w:color="auto"/>
            </w:tcBorders>
            <w:shd w:val="clear" w:color="auto" w:fill="auto"/>
            <w:noWrap/>
            <w:vAlign w:val="center"/>
            <w:hideMark/>
          </w:tcPr>
          <w:p w:rsidR="00973BD9" w:rsidRDefault="00973BD9">
            <w:pPr>
              <w:jc w:val="right"/>
              <w:rPr>
                <w:color w:val="000000"/>
                <w:sz w:val="26"/>
                <w:szCs w:val="26"/>
              </w:rPr>
            </w:pPr>
            <w:r>
              <w:rPr>
                <w:color w:val="000000"/>
                <w:sz w:val="26"/>
                <w:szCs w:val="26"/>
              </w:rPr>
              <w:t>+204,98</w:t>
            </w:r>
          </w:p>
        </w:tc>
      </w:tr>
      <w:tr w:rsidR="00973BD9" w:rsidTr="00973BD9">
        <w:trPr>
          <w:trHeight w:val="375"/>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973BD9" w:rsidRDefault="00973BD9">
            <w:pPr>
              <w:rPr>
                <w:color w:val="000000"/>
                <w:sz w:val="26"/>
                <w:szCs w:val="26"/>
              </w:rPr>
            </w:pPr>
            <w:r>
              <w:rPr>
                <w:color w:val="000000"/>
                <w:sz w:val="26"/>
                <w:szCs w:val="26"/>
              </w:rPr>
              <w:lastRenderedPageBreak/>
              <w:t xml:space="preserve">  Заработная плата</w:t>
            </w:r>
          </w:p>
        </w:tc>
        <w:tc>
          <w:tcPr>
            <w:tcW w:w="1386" w:type="dxa"/>
            <w:tcBorders>
              <w:top w:val="nil"/>
              <w:left w:val="nil"/>
              <w:bottom w:val="single" w:sz="8" w:space="0" w:color="auto"/>
              <w:right w:val="single" w:sz="8" w:space="0" w:color="auto"/>
            </w:tcBorders>
            <w:shd w:val="clear" w:color="auto" w:fill="auto"/>
            <w:noWrap/>
            <w:vAlign w:val="center"/>
            <w:hideMark/>
          </w:tcPr>
          <w:p w:rsidR="00973BD9" w:rsidRDefault="00973BD9">
            <w:pPr>
              <w:jc w:val="center"/>
              <w:rPr>
                <w:color w:val="000000"/>
                <w:sz w:val="26"/>
                <w:szCs w:val="26"/>
              </w:rPr>
            </w:pPr>
            <w:r>
              <w:rPr>
                <w:color w:val="000000"/>
                <w:sz w:val="26"/>
                <w:szCs w:val="26"/>
              </w:rPr>
              <w:t>111</w:t>
            </w:r>
          </w:p>
        </w:tc>
        <w:tc>
          <w:tcPr>
            <w:tcW w:w="1418" w:type="dxa"/>
            <w:tcBorders>
              <w:top w:val="nil"/>
              <w:left w:val="nil"/>
              <w:bottom w:val="single" w:sz="8" w:space="0" w:color="auto"/>
              <w:right w:val="single" w:sz="8" w:space="0" w:color="auto"/>
            </w:tcBorders>
            <w:shd w:val="clear" w:color="auto" w:fill="auto"/>
            <w:noWrap/>
            <w:vAlign w:val="center"/>
            <w:hideMark/>
          </w:tcPr>
          <w:p w:rsidR="00973BD9" w:rsidRDefault="00973BD9">
            <w:pPr>
              <w:jc w:val="right"/>
              <w:rPr>
                <w:color w:val="000000"/>
                <w:sz w:val="26"/>
                <w:szCs w:val="26"/>
              </w:rPr>
            </w:pPr>
            <w:r>
              <w:rPr>
                <w:color w:val="000000"/>
                <w:sz w:val="26"/>
                <w:szCs w:val="26"/>
              </w:rPr>
              <w:t>2 248,39</w:t>
            </w:r>
          </w:p>
        </w:tc>
        <w:tc>
          <w:tcPr>
            <w:tcW w:w="1396" w:type="dxa"/>
            <w:tcBorders>
              <w:top w:val="nil"/>
              <w:left w:val="nil"/>
              <w:bottom w:val="single" w:sz="8" w:space="0" w:color="auto"/>
              <w:right w:val="single" w:sz="8" w:space="0" w:color="auto"/>
            </w:tcBorders>
            <w:shd w:val="clear" w:color="auto" w:fill="auto"/>
            <w:noWrap/>
            <w:vAlign w:val="center"/>
            <w:hideMark/>
          </w:tcPr>
          <w:p w:rsidR="00973BD9" w:rsidRDefault="00973BD9">
            <w:pPr>
              <w:jc w:val="right"/>
              <w:rPr>
                <w:color w:val="000000"/>
                <w:sz w:val="26"/>
                <w:szCs w:val="26"/>
              </w:rPr>
            </w:pPr>
            <w:r>
              <w:rPr>
                <w:color w:val="000000"/>
                <w:sz w:val="26"/>
                <w:szCs w:val="26"/>
              </w:rPr>
              <w:t>2 405,75</w:t>
            </w:r>
          </w:p>
        </w:tc>
        <w:tc>
          <w:tcPr>
            <w:tcW w:w="1499" w:type="dxa"/>
            <w:tcBorders>
              <w:top w:val="nil"/>
              <w:left w:val="nil"/>
              <w:bottom w:val="single" w:sz="8" w:space="0" w:color="auto"/>
              <w:right w:val="single" w:sz="8" w:space="0" w:color="auto"/>
            </w:tcBorders>
            <w:shd w:val="clear" w:color="auto" w:fill="auto"/>
            <w:noWrap/>
            <w:vAlign w:val="center"/>
            <w:hideMark/>
          </w:tcPr>
          <w:p w:rsidR="00973BD9" w:rsidRDefault="00973BD9">
            <w:pPr>
              <w:jc w:val="right"/>
              <w:rPr>
                <w:color w:val="000000"/>
                <w:sz w:val="26"/>
                <w:szCs w:val="26"/>
              </w:rPr>
            </w:pPr>
            <w:r>
              <w:rPr>
                <w:color w:val="000000"/>
                <w:sz w:val="26"/>
                <w:szCs w:val="26"/>
              </w:rPr>
              <w:t>+157,36</w:t>
            </w:r>
          </w:p>
        </w:tc>
      </w:tr>
      <w:tr w:rsidR="00973BD9" w:rsidTr="00973BD9">
        <w:trPr>
          <w:trHeight w:val="375"/>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973BD9" w:rsidRDefault="00973BD9">
            <w:pPr>
              <w:rPr>
                <w:color w:val="000000"/>
                <w:sz w:val="26"/>
                <w:szCs w:val="26"/>
              </w:rPr>
            </w:pPr>
            <w:r>
              <w:rPr>
                <w:color w:val="000000"/>
                <w:sz w:val="26"/>
                <w:szCs w:val="26"/>
              </w:rPr>
              <w:t xml:space="preserve">  Взносы по обязательному социальному страхованию и иные выплаты</w:t>
            </w:r>
          </w:p>
        </w:tc>
        <w:tc>
          <w:tcPr>
            <w:tcW w:w="1386" w:type="dxa"/>
            <w:tcBorders>
              <w:top w:val="nil"/>
              <w:left w:val="nil"/>
              <w:bottom w:val="single" w:sz="8" w:space="0" w:color="auto"/>
              <w:right w:val="single" w:sz="8" w:space="0" w:color="auto"/>
            </w:tcBorders>
            <w:shd w:val="clear" w:color="auto" w:fill="auto"/>
            <w:noWrap/>
            <w:vAlign w:val="center"/>
            <w:hideMark/>
          </w:tcPr>
          <w:p w:rsidR="00973BD9" w:rsidRDefault="00973BD9">
            <w:pPr>
              <w:jc w:val="center"/>
              <w:rPr>
                <w:color w:val="000000"/>
                <w:sz w:val="26"/>
                <w:szCs w:val="26"/>
              </w:rPr>
            </w:pPr>
            <w:r>
              <w:rPr>
                <w:color w:val="000000"/>
                <w:sz w:val="26"/>
                <w:szCs w:val="26"/>
              </w:rPr>
              <w:t>119</w:t>
            </w:r>
          </w:p>
        </w:tc>
        <w:tc>
          <w:tcPr>
            <w:tcW w:w="1418" w:type="dxa"/>
            <w:tcBorders>
              <w:top w:val="nil"/>
              <w:left w:val="nil"/>
              <w:bottom w:val="single" w:sz="8" w:space="0" w:color="auto"/>
              <w:right w:val="single" w:sz="8" w:space="0" w:color="auto"/>
            </w:tcBorders>
            <w:shd w:val="clear" w:color="auto" w:fill="auto"/>
            <w:noWrap/>
            <w:vAlign w:val="center"/>
            <w:hideMark/>
          </w:tcPr>
          <w:p w:rsidR="00973BD9" w:rsidRDefault="00973BD9">
            <w:pPr>
              <w:jc w:val="right"/>
              <w:rPr>
                <w:color w:val="000000"/>
                <w:sz w:val="26"/>
                <w:szCs w:val="26"/>
              </w:rPr>
            </w:pPr>
            <w:r>
              <w:rPr>
                <w:color w:val="000000"/>
                <w:sz w:val="26"/>
                <w:szCs w:val="26"/>
              </w:rPr>
              <w:t>679,15</w:t>
            </w:r>
          </w:p>
        </w:tc>
        <w:tc>
          <w:tcPr>
            <w:tcW w:w="1396" w:type="dxa"/>
            <w:tcBorders>
              <w:top w:val="nil"/>
              <w:left w:val="nil"/>
              <w:bottom w:val="single" w:sz="8" w:space="0" w:color="auto"/>
              <w:right w:val="single" w:sz="8" w:space="0" w:color="auto"/>
            </w:tcBorders>
            <w:shd w:val="clear" w:color="auto" w:fill="auto"/>
            <w:noWrap/>
            <w:vAlign w:val="center"/>
            <w:hideMark/>
          </w:tcPr>
          <w:p w:rsidR="00973BD9" w:rsidRDefault="00973BD9">
            <w:pPr>
              <w:jc w:val="right"/>
              <w:rPr>
                <w:color w:val="000000"/>
                <w:sz w:val="26"/>
                <w:szCs w:val="26"/>
              </w:rPr>
            </w:pPr>
            <w:r>
              <w:rPr>
                <w:color w:val="000000"/>
                <w:sz w:val="26"/>
                <w:szCs w:val="26"/>
              </w:rPr>
              <w:t>726,77</w:t>
            </w:r>
          </w:p>
        </w:tc>
        <w:tc>
          <w:tcPr>
            <w:tcW w:w="1499" w:type="dxa"/>
            <w:tcBorders>
              <w:top w:val="nil"/>
              <w:left w:val="nil"/>
              <w:bottom w:val="single" w:sz="8" w:space="0" w:color="auto"/>
              <w:right w:val="single" w:sz="8" w:space="0" w:color="auto"/>
            </w:tcBorders>
            <w:shd w:val="clear" w:color="auto" w:fill="auto"/>
            <w:noWrap/>
            <w:vAlign w:val="center"/>
            <w:hideMark/>
          </w:tcPr>
          <w:p w:rsidR="00973BD9" w:rsidRDefault="00973BD9">
            <w:pPr>
              <w:jc w:val="right"/>
              <w:rPr>
                <w:color w:val="000000"/>
                <w:sz w:val="26"/>
                <w:szCs w:val="26"/>
              </w:rPr>
            </w:pPr>
            <w:r>
              <w:rPr>
                <w:color w:val="000000"/>
                <w:sz w:val="26"/>
                <w:szCs w:val="26"/>
              </w:rPr>
              <w:t>+47,62</w:t>
            </w:r>
          </w:p>
        </w:tc>
      </w:tr>
      <w:tr w:rsidR="00973BD9" w:rsidTr="00973BD9">
        <w:trPr>
          <w:trHeight w:val="375"/>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973BD9" w:rsidRDefault="00973BD9">
            <w:pPr>
              <w:rPr>
                <w:color w:val="000000"/>
                <w:sz w:val="26"/>
                <w:szCs w:val="26"/>
              </w:rPr>
            </w:pPr>
            <w:r>
              <w:rPr>
                <w:color w:val="000000"/>
                <w:sz w:val="26"/>
                <w:szCs w:val="26"/>
              </w:rPr>
              <w:t>Расходы на закупку товаров, работ, услуг, всего:</w:t>
            </w:r>
          </w:p>
        </w:tc>
        <w:tc>
          <w:tcPr>
            <w:tcW w:w="1386" w:type="dxa"/>
            <w:tcBorders>
              <w:top w:val="nil"/>
              <w:left w:val="nil"/>
              <w:bottom w:val="single" w:sz="8" w:space="0" w:color="auto"/>
              <w:right w:val="single" w:sz="8" w:space="0" w:color="auto"/>
            </w:tcBorders>
            <w:shd w:val="clear" w:color="auto" w:fill="auto"/>
            <w:noWrap/>
            <w:vAlign w:val="center"/>
            <w:hideMark/>
          </w:tcPr>
          <w:p w:rsidR="00973BD9" w:rsidRDefault="00973BD9">
            <w:pPr>
              <w:jc w:val="center"/>
              <w:rPr>
                <w:color w:val="000000"/>
                <w:sz w:val="26"/>
                <w:szCs w:val="26"/>
              </w:rPr>
            </w:pPr>
            <w:r>
              <w:rPr>
                <w:color w:val="000000"/>
                <w:sz w:val="26"/>
                <w:szCs w:val="26"/>
              </w:rPr>
              <w:t>200</w:t>
            </w:r>
          </w:p>
        </w:tc>
        <w:tc>
          <w:tcPr>
            <w:tcW w:w="1418" w:type="dxa"/>
            <w:tcBorders>
              <w:top w:val="nil"/>
              <w:left w:val="nil"/>
              <w:bottom w:val="single" w:sz="8" w:space="0" w:color="auto"/>
              <w:right w:val="single" w:sz="8" w:space="0" w:color="auto"/>
            </w:tcBorders>
            <w:shd w:val="clear" w:color="auto" w:fill="auto"/>
            <w:noWrap/>
            <w:vAlign w:val="center"/>
            <w:hideMark/>
          </w:tcPr>
          <w:p w:rsidR="00973BD9" w:rsidRDefault="00973BD9">
            <w:pPr>
              <w:jc w:val="right"/>
              <w:rPr>
                <w:color w:val="000000"/>
                <w:sz w:val="26"/>
                <w:szCs w:val="26"/>
              </w:rPr>
            </w:pPr>
            <w:r>
              <w:rPr>
                <w:color w:val="000000"/>
                <w:sz w:val="26"/>
                <w:szCs w:val="26"/>
              </w:rPr>
              <w:t>564,40</w:t>
            </w:r>
          </w:p>
        </w:tc>
        <w:tc>
          <w:tcPr>
            <w:tcW w:w="1396" w:type="dxa"/>
            <w:tcBorders>
              <w:top w:val="nil"/>
              <w:left w:val="nil"/>
              <w:bottom w:val="single" w:sz="8" w:space="0" w:color="auto"/>
              <w:right w:val="single" w:sz="8" w:space="0" w:color="auto"/>
            </w:tcBorders>
            <w:shd w:val="clear" w:color="auto" w:fill="auto"/>
            <w:noWrap/>
            <w:vAlign w:val="center"/>
            <w:hideMark/>
          </w:tcPr>
          <w:p w:rsidR="00973BD9" w:rsidRDefault="00973BD9">
            <w:pPr>
              <w:jc w:val="right"/>
              <w:rPr>
                <w:color w:val="000000"/>
                <w:sz w:val="26"/>
                <w:szCs w:val="26"/>
              </w:rPr>
            </w:pPr>
            <w:r>
              <w:rPr>
                <w:color w:val="000000"/>
                <w:sz w:val="26"/>
                <w:szCs w:val="26"/>
              </w:rPr>
              <w:t>564,40</w:t>
            </w:r>
          </w:p>
        </w:tc>
        <w:tc>
          <w:tcPr>
            <w:tcW w:w="1499" w:type="dxa"/>
            <w:tcBorders>
              <w:top w:val="nil"/>
              <w:left w:val="nil"/>
              <w:bottom w:val="single" w:sz="8" w:space="0" w:color="auto"/>
              <w:right w:val="single" w:sz="8" w:space="0" w:color="auto"/>
            </w:tcBorders>
            <w:shd w:val="clear" w:color="auto" w:fill="auto"/>
            <w:noWrap/>
            <w:vAlign w:val="center"/>
            <w:hideMark/>
          </w:tcPr>
          <w:p w:rsidR="00973BD9" w:rsidRDefault="00973BD9">
            <w:pPr>
              <w:jc w:val="right"/>
              <w:rPr>
                <w:color w:val="000000"/>
                <w:sz w:val="26"/>
                <w:szCs w:val="26"/>
              </w:rPr>
            </w:pPr>
            <w:r>
              <w:rPr>
                <w:color w:val="000000"/>
                <w:sz w:val="26"/>
                <w:szCs w:val="26"/>
              </w:rPr>
              <w:t>+0,00</w:t>
            </w:r>
          </w:p>
        </w:tc>
      </w:tr>
    </w:tbl>
    <w:p w:rsidR="00973BD9" w:rsidRDefault="00973BD9" w:rsidP="00973BD9">
      <w:pPr>
        <w:widowControl w:val="0"/>
        <w:suppressAutoHyphens w:val="0"/>
        <w:autoSpaceDE w:val="0"/>
        <w:autoSpaceDN w:val="0"/>
        <w:adjustRightInd w:val="0"/>
        <w:ind w:firstLine="709"/>
        <w:jc w:val="both"/>
        <w:rPr>
          <w:sz w:val="26"/>
          <w:szCs w:val="26"/>
        </w:rPr>
      </w:pPr>
      <w:r w:rsidRPr="005445DF">
        <w:rPr>
          <w:sz w:val="26"/>
          <w:szCs w:val="26"/>
        </w:rPr>
        <w:t>Рост муниципальной услуги произош</w:t>
      </w:r>
      <w:r>
        <w:rPr>
          <w:sz w:val="26"/>
          <w:szCs w:val="26"/>
        </w:rPr>
        <w:t>е</w:t>
      </w:r>
      <w:r w:rsidRPr="005445DF">
        <w:rPr>
          <w:sz w:val="26"/>
          <w:szCs w:val="26"/>
        </w:rPr>
        <w:t>л преимущественно из-за</w:t>
      </w:r>
      <w:r>
        <w:rPr>
          <w:sz w:val="26"/>
          <w:szCs w:val="26"/>
        </w:rPr>
        <w:t xml:space="preserve"> </w:t>
      </w:r>
      <w:r w:rsidRPr="003E2978">
        <w:rPr>
          <w:sz w:val="26"/>
          <w:szCs w:val="26"/>
        </w:rPr>
        <w:t xml:space="preserve">увеличения выплат по заработной плате работникам на </w:t>
      </w:r>
      <w:r>
        <w:rPr>
          <w:sz w:val="26"/>
          <w:szCs w:val="26"/>
        </w:rPr>
        <w:t>204,98</w:t>
      </w:r>
      <w:r w:rsidRPr="003E2978">
        <w:rPr>
          <w:sz w:val="26"/>
          <w:szCs w:val="26"/>
        </w:rPr>
        <w:t xml:space="preserve"> тыс. руб. или на </w:t>
      </w:r>
      <w:r>
        <w:rPr>
          <w:sz w:val="26"/>
          <w:szCs w:val="26"/>
        </w:rPr>
        <w:t>5,9</w:t>
      </w:r>
      <w:r w:rsidRPr="003E2978">
        <w:rPr>
          <w:sz w:val="26"/>
          <w:szCs w:val="26"/>
        </w:rPr>
        <w:t xml:space="preserve"> %</w:t>
      </w:r>
      <w:r>
        <w:rPr>
          <w:sz w:val="26"/>
          <w:szCs w:val="26"/>
        </w:rPr>
        <w:t>.</w:t>
      </w:r>
    </w:p>
    <w:p w:rsidR="00062679" w:rsidRDefault="00062679" w:rsidP="00973BD9">
      <w:pPr>
        <w:pStyle w:val="a5"/>
        <w:widowControl w:val="0"/>
        <w:suppressAutoHyphens w:val="0"/>
        <w:autoSpaceDE w:val="0"/>
        <w:autoSpaceDN w:val="0"/>
        <w:adjustRightInd w:val="0"/>
        <w:ind w:left="0" w:firstLine="709"/>
        <w:jc w:val="both"/>
        <w:rPr>
          <w:b/>
          <w:sz w:val="26"/>
          <w:szCs w:val="26"/>
        </w:rPr>
      </w:pPr>
      <w:r w:rsidRPr="007C167C">
        <w:rPr>
          <w:b/>
          <w:sz w:val="26"/>
          <w:szCs w:val="26"/>
        </w:rPr>
        <w:t>Соответствие качества предоставленных учреждением  муниципальных услуг параметрам муниципального задания:</w:t>
      </w:r>
    </w:p>
    <w:p w:rsidR="00973BD9" w:rsidRPr="00973BD9" w:rsidRDefault="00973BD9" w:rsidP="00CF6E4B">
      <w:pPr>
        <w:widowControl w:val="0"/>
        <w:suppressAutoHyphens w:val="0"/>
        <w:autoSpaceDE w:val="0"/>
        <w:autoSpaceDN w:val="0"/>
        <w:adjustRightInd w:val="0"/>
        <w:ind w:firstLine="709"/>
        <w:jc w:val="both"/>
        <w:rPr>
          <w:sz w:val="26"/>
          <w:szCs w:val="26"/>
          <w:lang w:eastAsia="ru-RU"/>
        </w:rPr>
      </w:pPr>
      <w:r w:rsidRPr="00973BD9">
        <w:rPr>
          <w:sz w:val="26"/>
          <w:szCs w:val="26"/>
        </w:rPr>
        <w:t xml:space="preserve">Показателями, характеризующими качество муниципальной услуги, являются совокупность критериев, определяющих установленные или предполагаемые потребности потребителей услуги. Учреждение разместило </w:t>
      </w:r>
      <w:r>
        <w:rPr>
          <w:sz w:val="26"/>
          <w:szCs w:val="26"/>
        </w:rPr>
        <w:t>2</w:t>
      </w:r>
      <w:r w:rsidRPr="00973BD9">
        <w:rPr>
          <w:sz w:val="26"/>
          <w:szCs w:val="26"/>
        </w:rPr>
        <w:t xml:space="preserve"> показателя, </w:t>
      </w:r>
      <w:proofErr w:type="gramStart"/>
      <w:r w:rsidRPr="00973BD9">
        <w:rPr>
          <w:sz w:val="26"/>
          <w:szCs w:val="26"/>
        </w:rPr>
        <w:t>характеризующ</w:t>
      </w:r>
      <w:bookmarkStart w:id="0" w:name="_GoBack"/>
      <w:bookmarkEnd w:id="0"/>
      <w:r w:rsidRPr="00973BD9">
        <w:rPr>
          <w:sz w:val="26"/>
          <w:szCs w:val="26"/>
        </w:rPr>
        <w:t>их</w:t>
      </w:r>
      <w:proofErr w:type="gramEnd"/>
      <w:r w:rsidRPr="00973BD9">
        <w:rPr>
          <w:sz w:val="26"/>
          <w:szCs w:val="26"/>
        </w:rPr>
        <w:t xml:space="preserve"> качество оказываемой муниципальной услуги по </w:t>
      </w:r>
      <w:r>
        <w:rPr>
          <w:sz w:val="26"/>
          <w:szCs w:val="26"/>
        </w:rPr>
        <w:t>осуществлению издательской деятельности</w:t>
      </w:r>
      <w:r w:rsidRPr="00973BD9">
        <w:rPr>
          <w:sz w:val="26"/>
          <w:szCs w:val="26"/>
        </w:rPr>
        <w:t>:</w:t>
      </w:r>
    </w:p>
    <w:p w:rsidR="00973BD9" w:rsidRPr="00973BD9" w:rsidRDefault="00973BD9" w:rsidP="00CF6E4B">
      <w:pPr>
        <w:widowControl w:val="0"/>
        <w:numPr>
          <w:ilvl w:val="0"/>
          <w:numId w:val="12"/>
        </w:numPr>
        <w:suppressAutoHyphens w:val="0"/>
        <w:autoSpaceDE w:val="0"/>
        <w:autoSpaceDN w:val="0"/>
        <w:adjustRightInd w:val="0"/>
        <w:ind w:left="0" w:firstLine="709"/>
        <w:contextualSpacing/>
        <w:jc w:val="both"/>
        <w:rPr>
          <w:sz w:val="26"/>
          <w:szCs w:val="26"/>
          <w:lang w:eastAsia="ru-RU"/>
        </w:rPr>
      </w:pPr>
      <w:r>
        <w:rPr>
          <w:sz w:val="26"/>
          <w:szCs w:val="26"/>
          <w:lang w:eastAsia="ru-RU"/>
        </w:rPr>
        <w:t>Своевременное и полное опубликование официальной информации</w:t>
      </w:r>
      <w:r w:rsidRPr="00973BD9">
        <w:rPr>
          <w:sz w:val="26"/>
          <w:szCs w:val="26"/>
          <w:lang w:eastAsia="ru-RU"/>
        </w:rPr>
        <w:t xml:space="preserve"> – исполнение </w:t>
      </w:r>
      <w:r w:rsidR="00CF6E4B">
        <w:rPr>
          <w:sz w:val="26"/>
          <w:szCs w:val="26"/>
          <w:lang w:eastAsia="ru-RU"/>
        </w:rPr>
        <w:t>127%</w:t>
      </w:r>
      <w:r w:rsidRPr="00973BD9">
        <w:rPr>
          <w:sz w:val="26"/>
          <w:szCs w:val="26"/>
          <w:lang w:eastAsia="ru-RU"/>
        </w:rPr>
        <w:t xml:space="preserve"> при плане 1</w:t>
      </w:r>
      <w:r w:rsidR="00CF6E4B">
        <w:rPr>
          <w:sz w:val="26"/>
          <w:szCs w:val="26"/>
          <w:lang w:eastAsia="ru-RU"/>
        </w:rPr>
        <w:t>00%</w:t>
      </w:r>
      <w:r w:rsidRPr="00973BD9">
        <w:rPr>
          <w:sz w:val="26"/>
          <w:szCs w:val="26"/>
          <w:lang w:eastAsia="ru-RU"/>
        </w:rPr>
        <w:t>;</w:t>
      </w:r>
    </w:p>
    <w:p w:rsidR="00973BD9" w:rsidRPr="00973BD9" w:rsidRDefault="00CF6E4B" w:rsidP="00CF6E4B">
      <w:pPr>
        <w:widowControl w:val="0"/>
        <w:numPr>
          <w:ilvl w:val="0"/>
          <w:numId w:val="12"/>
        </w:numPr>
        <w:suppressAutoHyphens w:val="0"/>
        <w:autoSpaceDE w:val="0"/>
        <w:autoSpaceDN w:val="0"/>
        <w:adjustRightInd w:val="0"/>
        <w:ind w:left="0" w:firstLine="709"/>
        <w:contextualSpacing/>
        <w:jc w:val="both"/>
        <w:rPr>
          <w:sz w:val="26"/>
          <w:szCs w:val="26"/>
          <w:lang w:eastAsia="ru-RU"/>
        </w:rPr>
      </w:pPr>
      <w:r w:rsidRPr="00D94882">
        <w:rPr>
          <w:sz w:val="26"/>
          <w:szCs w:val="26"/>
        </w:rPr>
        <w:t>Обеспечение своевременного и полного размещения информационных материалов о выполнении муниципальных программ Пограничного муниципального округа, о социально значимых мероприятиях; о мероприятиях, направленных на достижение общественно-полезных целей, а также на обеспечение интересов государства</w:t>
      </w:r>
      <w:r w:rsidR="00973BD9" w:rsidRPr="00973BD9">
        <w:rPr>
          <w:sz w:val="26"/>
          <w:szCs w:val="26"/>
          <w:lang w:eastAsia="ru-RU"/>
        </w:rPr>
        <w:t xml:space="preserve"> - исполнение </w:t>
      </w:r>
      <w:r>
        <w:rPr>
          <w:sz w:val="26"/>
          <w:szCs w:val="26"/>
          <w:lang w:eastAsia="ru-RU"/>
        </w:rPr>
        <w:t>127</w:t>
      </w:r>
      <w:r w:rsidR="00973BD9" w:rsidRPr="00973BD9">
        <w:rPr>
          <w:sz w:val="26"/>
          <w:szCs w:val="26"/>
          <w:lang w:eastAsia="ru-RU"/>
        </w:rPr>
        <w:t xml:space="preserve"> % при плане </w:t>
      </w:r>
      <w:r>
        <w:rPr>
          <w:sz w:val="26"/>
          <w:szCs w:val="26"/>
          <w:lang w:eastAsia="ru-RU"/>
        </w:rPr>
        <w:t>100</w:t>
      </w:r>
      <w:r w:rsidR="00973BD9" w:rsidRPr="00973BD9">
        <w:rPr>
          <w:sz w:val="26"/>
          <w:szCs w:val="26"/>
          <w:lang w:eastAsia="ru-RU"/>
        </w:rPr>
        <w:t xml:space="preserve"> %.</w:t>
      </w:r>
    </w:p>
    <w:p w:rsidR="00113D37" w:rsidRPr="00113D37" w:rsidRDefault="00113D37" w:rsidP="00CF6E4B">
      <w:pPr>
        <w:widowControl w:val="0"/>
        <w:suppressAutoHyphens w:val="0"/>
        <w:autoSpaceDE w:val="0"/>
        <w:autoSpaceDN w:val="0"/>
        <w:adjustRightInd w:val="0"/>
        <w:ind w:firstLine="709"/>
        <w:jc w:val="both"/>
        <w:rPr>
          <w:sz w:val="26"/>
          <w:szCs w:val="26"/>
          <w:lang w:eastAsia="ru-RU"/>
        </w:rPr>
      </w:pPr>
      <w:r w:rsidRPr="00113D37">
        <w:rPr>
          <w:sz w:val="26"/>
          <w:szCs w:val="26"/>
          <w:lang w:eastAsia="ru-RU"/>
        </w:rPr>
        <w:t>При формировании муниципального задания на 202</w:t>
      </w:r>
      <w:r w:rsidR="00CF6E4B">
        <w:rPr>
          <w:sz w:val="26"/>
          <w:szCs w:val="26"/>
          <w:lang w:eastAsia="ru-RU"/>
        </w:rPr>
        <w:t>2</w:t>
      </w:r>
      <w:r w:rsidRPr="00113D37">
        <w:rPr>
          <w:sz w:val="26"/>
          <w:szCs w:val="26"/>
          <w:lang w:eastAsia="ru-RU"/>
        </w:rPr>
        <w:t xml:space="preserve"> год было определено допустимое отклонение показателей качества и объема муниципальной услуги в размере 1</w:t>
      </w:r>
      <w:r>
        <w:rPr>
          <w:sz w:val="26"/>
          <w:szCs w:val="26"/>
          <w:lang w:eastAsia="ru-RU"/>
        </w:rPr>
        <w:t>0</w:t>
      </w:r>
      <w:r w:rsidRPr="00113D37">
        <w:rPr>
          <w:sz w:val="26"/>
          <w:szCs w:val="26"/>
          <w:lang w:eastAsia="ru-RU"/>
        </w:rPr>
        <w:t xml:space="preserve"> % от утвержденного на год показателя. При нарушении этой границы в Отчете должны быть прописаны причины отклонения. В показател</w:t>
      </w:r>
      <w:r>
        <w:rPr>
          <w:sz w:val="26"/>
          <w:szCs w:val="26"/>
          <w:lang w:eastAsia="ru-RU"/>
        </w:rPr>
        <w:t>ях характеризующих качество муниципальной услуги</w:t>
      </w:r>
      <w:r w:rsidRPr="00113D37">
        <w:rPr>
          <w:sz w:val="26"/>
          <w:szCs w:val="26"/>
          <w:lang w:eastAsia="ru-RU"/>
        </w:rPr>
        <w:t xml:space="preserve"> процент отклонения равен </w:t>
      </w:r>
      <w:r>
        <w:rPr>
          <w:sz w:val="26"/>
          <w:szCs w:val="26"/>
          <w:lang w:eastAsia="ru-RU"/>
        </w:rPr>
        <w:t>2</w:t>
      </w:r>
      <w:r w:rsidR="00CF6E4B">
        <w:rPr>
          <w:sz w:val="26"/>
          <w:szCs w:val="26"/>
          <w:lang w:eastAsia="ru-RU"/>
        </w:rPr>
        <w:t>7</w:t>
      </w:r>
      <w:r w:rsidRPr="00113D37">
        <w:rPr>
          <w:sz w:val="26"/>
          <w:szCs w:val="26"/>
          <w:lang w:eastAsia="ru-RU"/>
        </w:rPr>
        <w:t>%, что нарушает установленные границы. При этом</w:t>
      </w:r>
      <w:r>
        <w:rPr>
          <w:sz w:val="26"/>
          <w:szCs w:val="26"/>
          <w:lang w:eastAsia="ru-RU"/>
        </w:rPr>
        <w:t xml:space="preserve"> отклонение, превышающее допустимое (возможное) значение и</w:t>
      </w:r>
      <w:r w:rsidRPr="00113D37">
        <w:rPr>
          <w:sz w:val="26"/>
          <w:szCs w:val="26"/>
          <w:lang w:eastAsia="ru-RU"/>
        </w:rPr>
        <w:t xml:space="preserve"> причина отклонения </w:t>
      </w:r>
      <w:r w:rsidRPr="00113D37">
        <w:rPr>
          <w:b/>
          <w:sz w:val="26"/>
          <w:szCs w:val="26"/>
          <w:lang w:eastAsia="ru-RU"/>
        </w:rPr>
        <w:t>не прописаны</w:t>
      </w:r>
      <w:r w:rsidRPr="00113D37">
        <w:rPr>
          <w:sz w:val="26"/>
          <w:szCs w:val="26"/>
          <w:lang w:eastAsia="ru-RU"/>
        </w:rPr>
        <w:t>.</w:t>
      </w:r>
    </w:p>
    <w:p w:rsidR="00CF6E4B" w:rsidRDefault="00CF6E4B" w:rsidP="00CF6E4B">
      <w:pPr>
        <w:widowControl w:val="0"/>
        <w:suppressAutoHyphens w:val="0"/>
        <w:autoSpaceDE w:val="0"/>
        <w:autoSpaceDN w:val="0"/>
        <w:adjustRightInd w:val="0"/>
        <w:ind w:firstLine="720"/>
        <w:contextualSpacing/>
        <w:jc w:val="both"/>
        <w:rPr>
          <w:rFonts w:eastAsia="Lucida Sans Unicode"/>
          <w:kern w:val="1"/>
          <w:sz w:val="26"/>
          <w:szCs w:val="26"/>
          <w:lang w:eastAsia="ru-RU"/>
        </w:rPr>
      </w:pPr>
      <w:r w:rsidRPr="00973BD9">
        <w:rPr>
          <w:sz w:val="26"/>
          <w:szCs w:val="26"/>
          <w:lang w:eastAsia="ru-RU"/>
        </w:rPr>
        <w:t xml:space="preserve">Для уникального номера реестровой записи </w:t>
      </w:r>
      <w:r>
        <w:rPr>
          <w:rFonts w:eastAsia="Lucida Sans Unicode"/>
          <w:kern w:val="1"/>
          <w:sz w:val="26"/>
          <w:szCs w:val="26"/>
          <w:lang w:eastAsia="ru-RU"/>
        </w:rPr>
        <w:t>181000.Р.29.1.АЗ070001001</w:t>
      </w:r>
      <w:r w:rsidRPr="00973BD9">
        <w:rPr>
          <w:rFonts w:eastAsia="Lucida Sans Unicode"/>
          <w:kern w:val="1"/>
          <w:sz w:val="26"/>
          <w:szCs w:val="26"/>
          <w:lang w:eastAsia="ru-RU"/>
        </w:rPr>
        <w:t>, который указан в отчете о выполнении муниципального задания, показател</w:t>
      </w:r>
      <w:r>
        <w:rPr>
          <w:rFonts w:eastAsia="Lucida Sans Unicode"/>
          <w:kern w:val="1"/>
          <w:sz w:val="26"/>
          <w:szCs w:val="26"/>
          <w:lang w:eastAsia="ru-RU"/>
        </w:rPr>
        <w:t>ями</w:t>
      </w:r>
      <w:r w:rsidRPr="00973BD9">
        <w:rPr>
          <w:rFonts w:eastAsia="Lucida Sans Unicode"/>
          <w:kern w:val="1"/>
          <w:sz w:val="26"/>
          <w:szCs w:val="26"/>
          <w:lang w:eastAsia="ru-RU"/>
        </w:rPr>
        <w:t xml:space="preserve"> характеризующи</w:t>
      </w:r>
      <w:r>
        <w:rPr>
          <w:rFonts w:eastAsia="Lucida Sans Unicode"/>
          <w:kern w:val="1"/>
          <w:sz w:val="26"/>
          <w:szCs w:val="26"/>
          <w:lang w:eastAsia="ru-RU"/>
        </w:rPr>
        <w:t>ми</w:t>
      </w:r>
      <w:r w:rsidRPr="00973BD9">
        <w:rPr>
          <w:rFonts w:eastAsia="Lucida Sans Unicode"/>
          <w:kern w:val="1"/>
          <w:sz w:val="26"/>
          <w:szCs w:val="26"/>
          <w:lang w:eastAsia="ru-RU"/>
        </w:rPr>
        <w:t xml:space="preserve"> качество муниципальной услуги </w:t>
      </w:r>
      <w:r w:rsidRPr="00B6696B">
        <w:rPr>
          <w:rFonts w:eastAsia="Lucida Sans Unicode"/>
          <w:b/>
          <w:kern w:val="1"/>
          <w:sz w:val="26"/>
          <w:szCs w:val="26"/>
          <w:lang w:eastAsia="ru-RU"/>
        </w:rPr>
        <w:t>являются:</w:t>
      </w:r>
    </w:p>
    <w:p w:rsidR="00CF6E4B" w:rsidRPr="00CF6E4B" w:rsidRDefault="00CF6E4B" w:rsidP="00CF6E4B">
      <w:pPr>
        <w:pStyle w:val="a5"/>
        <w:widowControl w:val="0"/>
        <w:numPr>
          <w:ilvl w:val="0"/>
          <w:numId w:val="22"/>
        </w:numPr>
        <w:suppressAutoHyphens w:val="0"/>
        <w:autoSpaceDE w:val="0"/>
        <w:autoSpaceDN w:val="0"/>
        <w:adjustRightInd w:val="0"/>
        <w:ind w:left="0" w:firstLine="709"/>
        <w:jc w:val="both"/>
        <w:rPr>
          <w:rFonts w:eastAsia="Lucida Sans Unicode"/>
          <w:kern w:val="1"/>
          <w:sz w:val="26"/>
          <w:szCs w:val="26"/>
          <w:lang w:eastAsia="ru-RU"/>
        </w:rPr>
      </w:pPr>
      <w:r w:rsidRPr="00CF6E4B">
        <w:rPr>
          <w:rFonts w:eastAsia="Lucida Sans Unicode"/>
          <w:kern w:val="1"/>
          <w:sz w:val="26"/>
          <w:szCs w:val="26"/>
          <w:lang w:eastAsia="ru-RU"/>
        </w:rPr>
        <w:t>Полезная площадь на полосе газеты (единицы измерения: см</w:t>
      </w:r>
      <w:proofErr w:type="gramStart"/>
      <w:r w:rsidRPr="00CF6E4B">
        <w:rPr>
          <w:rFonts w:eastAsia="Lucida Sans Unicode"/>
          <w:kern w:val="1"/>
          <w:sz w:val="26"/>
          <w:szCs w:val="26"/>
          <w:lang w:eastAsia="ru-RU"/>
        </w:rPr>
        <w:t>2</w:t>
      </w:r>
      <w:proofErr w:type="gramEnd"/>
      <w:r w:rsidRPr="00CF6E4B">
        <w:rPr>
          <w:rFonts w:eastAsia="Lucida Sans Unicode"/>
          <w:kern w:val="1"/>
          <w:sz w:val="26"/>
          <w:szCs w:val="26"/>
          <w:lang w:eastAsia="ru-RU"/>
        </w:rPr>
        <w:t>);</w:t>
      </w:r>
    </w:p>
    <w:p w:rsidR="00CF6E4B" w:rsidRPr="00CF6E4B" w:rsidRDefault="00CF6E4B" w:rsidP="00CF6E4B">
      <w:pPr>
        <w:pStyle w:val="a5"/>
        <w:widowControl w:val="0"/>
        <w:numPr>
          <w:ilvl w:val="0"/>
          <w:numId w:val="22"/>
        </w:numPr>
        <w:suppressAutoHyphens w:val="0"/>
        <w:autoSpaceDE w:val="0"/>
        <w:autoSpaceDN w:val="0"/>
        <w:adjustRightInd w:val="0"/>
        <w:ind w:left="0" w:firstLine="709"/>
        <w:jc w:val="both"/>
        <w:rPr>
          <w:rFonts w:eastAsia="Lucida Sans Unicode"/>
          <w:kern w:val="1"/>
          <w:sz w:val="26"/>
          <w:szCs w:val="26"/>
          <w:lang w:eastAsia="ru-RU"/>
        </w:rPr>
      </w:pPr>
      <w:proofErr w:type="gramStart"/>
      <w:r w:rsidRPr="00CF6E4B">
        <w:rPr>
          <w:rFonts w:eastAsia="Lucida Sans Unicode"/>
          <w:kern w:val="1"/>
          <w:sz w:val="26"/>
          <w:szCs w:val="26"/>
          <w:lang w:eastAsia="ru-RU"/>
        </w:rPr>
        <w:t>Соответствие содержания программ утвержденным телематическим направлениям (единицы измерения:</w:t>
      </w:r>
      <w:proofErr w:type="gramEnd"/>
      <w:r w:rsidRPr="00CF6E4B">
        <w:rPr>
          <w:rFonts w:eastAsia="Lucida Sans Unicode"/>
          <w:kern w:val="1"/>
          <w:sz w:val="26"/>
          <w:szCs w:val="26"/>
          <w:lang w:eastAsia="ru-RU"/>
        </w:rPr>
        <w:t xml:space="preserve"> </w:t>
      </w:r>
      <w:proofErr w:type="gramStart"/>
      <w:r w:rsidRPr="00CF6E4B">
        <w:rPr>
          <w:rFonts w:eastAsia="Lucida Sans Unicode"/>
          <w:kern w:val="1"/>
          <w:sz w:val="26"/>
          <w:szCs w:val="26"/>
          <w:lang w:eastAsia="ru-RU"/>
        </w:rPr>
        <w:t>ПРОЦ</w:t>
      </w:r>
      <w:proofErr w:type="gramEnd"/>
      <w:r w:rsidRPr="00CF6E4B">
        <w:rPr>
          <w:rFonts w:eastAsia="Lucida Sans Unicode"/>
          <w:kern w:val="1"/>
          <w:sz w:val="26"/>
          <w:szCs w:val="26"/>
          <w:lang w:eastAsia="ru-RU"/>
        </w:rPr>
        <w:t>);</w:t>
      </w:r>
    </w:p>
    <w:p w:rsidR="00CF6E4B" w:rsidRPr="00B6696B" w:rsidRDefault="00CF6E4B" w:rsidP="00CF6E4B">
      <w:pPr>
        <w:pStyle w:val="a5"/>
        <w:widowControl w:val="0"/>
        <w:numPr>
          <w:ilvl w:val="0"/>
          <w:numId w:val="22"/>
        </w:numPr>
        <w:suppressAutoHyphens w:val="0"/>
        <w:autoSpaceDE w:val="0"/>
        <w:autoSpaceDN w:val="0"/>
        <w:adjustRightInd w:val="0"/>
        <w:ind w:left="0" w:firstLine="709"/>
        <w:jc w:val="both"/>
        <w:rPr>
          <w:sz w:val="26"/>
          <w:szCs w:val="26"/>
          <w:lang w:eastAsia="ru-RU"/>
        </w:rPr>
      </w:pPr>
      <w:r w:rsidRPr="00CF6E4B">
        <w:rPr>
          <w:rFonts w:eastAsia="Lucida Sans Unicode"/>
          <w:kern w:val="1"/>
          <w:sz w:val="26"/>
          <w:szCs w:val="26"/>
          <w:lang w:eastAsia="ru-RU"/>
        </w:rPr>
        <w:t>Тираж (единицы измерения: шт.).</w:t>
      </w:r>
    </w:p>
    <w:p w:rsidR="00B6696B" w:rsidRPr="00CF6E4B" w:rsidRDefault="00B6696B" w:rsidP="00B6696B">
      <w:pPr>
        <w:pStyle w:val="a5"/>
        <w:widowControl w:val="0"/>
        <w:suppressAutoHyphens w:val="0"/>
        <w:autoSpaceDE w:val="0"/>
        <w:autoSpaceDN w:val="0"/>
        <w:adjustRightInd w:val="0"/>
        <w:ind w:left="709"/>
        <w:jc w:val="both"/>
        <w:rPr>
          <w:sz w:val="26"/>
          <w:szCs w:val="26"/>
          <w:lang w:eastAsia="ru-RU"/>
        </w:rPr>
      </w:pPr>
    </w:p>
    <w:p w:rsidR="006C5F08" w:rsidRDefault="006D0347" w:rsidP="006C5F08">
      <w:pPr>
        <w:widowControl w:val="0"/>
        <w:suppressAutoHyphens w:val="0"/>
        <w:autoSpaceDE w:val="0"/>
        <w:autoSpaceDN w:val="0"/>
        <w:adjustRightInd w:val="0"/>
        <w:ind w:firstLine="708"/>
        <w:jc w:val="both"/>
        <w:rPr>
          <w:sz w:val="26"/>
          <w:szCs w:val="26"/>
          <w:lang w:eastAsia="ru-RU"/>
        </w:rPr>
      </w:pPr>
      <w:r w:rsidRPr="002820FD">
        <w:rPr>
          <w:sz w:val="26"/>
          <w:szCs w:val="26"/>
        </w:rPr>
        <w:t>МБУ «Вестник Приграничья»</w:t>
      </w:r>
      <w:r w:rsidR="00E45D3A">
        <w:rPr>
          <w:sz w:val="26"/>
          <w:szCs w:val="26"/>
          <w:lang w:eastAsia="ru-RU"/>
        </w:rPr>
        <w:t xml:space="preserve"> вправе представить письменные возражения на акт, оформленный по результатам камеральной проверки, </w:t>
      </w:r>
      <w:r w:rsidR="006C5F08" w:rsidRPr="00A828A4">
        <w:rPr>
          <w:sz w:val="26"/>
          <w:szCs w:val="26"/>
          <w:lang w:eastAsia="ru-RU"/>
        </w:rPr>
        <w:t>в течение 15 (пятнадцати) рабочих дней со дня получения копии настоящего акта.</w:t>
      </w:r>
    </w:p>
    <w:p w:rsidR="00790C69" w:rsidRDefault="00790C69" w:rsidP="006C5F08">
      <w:pPr>
        <w:widowControl w:val="0"/>
        <w:suppressAutoHyphens w:val="0"/>
        <w:autoSpaceDE w:val="0"/>
        <w:autoSpaceDN w:val="0"/>
        <w:adjustRightInd w:val="0"/>
        <w:ind w:firstLine="708"/>
        <w:jc w:val="both"/>
        <w:rPr>
          <w:sz w:val="26"/>
          <w:szCs w:val="26"/>
          <w:lang w:eastAsia="ru-RU"/>
        </w:rPr>
      </w:pPr>
    </w:p>
    <w:p w:rsidR="006C5F08" w:rsidRDefault="006C5F08" w:rsidP="006C5F08">
      <w:pPr>
        <w:widowControl w:val="0"/>
        <w:suppressAutoHyphens w:val="0"/>
        <w:autoSpaceDE w:val="0"/>
        <w:autoSpaceDN w:val="0"/>
        <w:adjustRightInd w:val="0"/>
        <w:jc w:val="both"/>
        <w:rPr>
          <w:sz w:val="26"/>
          <w:szCs w:val="26"/>
          <w:lang w:eastAsia="ru-RU"/>
        </w:rPr>
      </w:pPr>
      <w:r w:rsidRPr="00D31104">
        <w:rPr>
          <w:sz w:val="26"/>
          <w:szCs w:val="26"/>
          <w:lang w:eastAsia="ru-RU"/>
        </w:rPr>
        <w:t xml:space="preserve">Главный специалист 1 разряда  - ревизор </w:t>
      </w:r>
      <w:r w:rsidRPr="00D31104">
        <w:rPr>
          <w:sz w:val="26"/>
          <w:szCs w:val="26"/>
          <w:lang w:eastAsia="ru-RU"/>
        </w:rPr>
        <w:tab/>
      </w:r>
      <w:r w:rsidRPr="00D31104">
        <w:rPr>
          <w:sz w:val="26"/>
          <w:szCs w:val="26"/>
          <w:lang w:eastAsia="ru-RU"/>
        </w:rPr>
        <w:tab/>
      </w:r>
      <w:r w:rsidRPr="00D31104">
        <w:rPr>
          <w:sz w:val="26"/>
          <w:szCs w:val="26"/>
          <w:lang w:eastAsia="ru-RU"/>
        </w:rPr>
        <w:tab/>
      </w:r>
      <w:r>
        <w:rPr>
          <w:sz w:val="26"/>
          <w:szCs w:val="26"/>
          <w:lang w:eastAsia="ru-RU"/>
        </w:rPr>
        <w:t xml:space="preserve">       </w:t>
      </w:r>
      <w:r>
        <w:rPr>
          <w:sz w:val="26"/>
          <w:szCs w:val="26"/>
          <w:lang w:eastAsia="ru-RU"/>
        </w:rPr>
        <w:tab/>
        <w:t xml:space="preserve">             Зинина Е. Е.</w:t>
      </w:r>
    </w:p>
    <w:p w:rsidR="00790C69" w:rsidRDefault="00790C69" w:rsidP="006C5F08">
      <w:pPr>
        <w:widowControl w:val="0"/>
        <w:suppressAutoHyphens w:val="0"/>
        <w:autoSpaceDE w:val="0"/>
        <w:autoSpaceDN w:val="0"/>
        <w:adjustRightInd w:val="0"/>
        <w:jc w:val="both"/>
        <w:rPr>
          <w:sz w:val="26"/>
          <w:szCs w:val="26"/>
          <w:lang w:eastAsia="ru-RU"/>
        </w:rPr>
      </w:pPr>
    </w:p>
    <w:p w:rsidR="00790C69" w:rsidRDefault="00790C69" w:rsidP="006C5F08">
      <w:pPr>
        <w:widowControl w:val="0"/>
        <w:suppressAutoHyphens w:val="0"/>
        <w:autoSpaceDE w:val="0"/>
        <w:autoSpaceDN w:val="0"/>
        <w:adjustRightInd w:val="0"/>
        <w:jc w:val="both"/>
        <w:rPr>
          <w:sz w:val="26"/>
          <w:szCs w:val="26"/>
          <w:lang w:eastAsia="ru-RU"/>
        </w:rPr>
      </w:pPr>
    </w:p>
    <w:p w:rsidR="003738E4" w:rsidRDefault="003738E4" w:rsidP="006C5F08">
      <w:pPr>
        <w:widowControl w:val="0"/>
        <w:suppressAutoHyphens w:val="0"/>
        <w:autoSpaceDE w:val="0"/>
        <w:autoSpaceDN w:val="0"/>
        <w:adjustRightInd w:val="0"/>
        <w:jc w:val="both"/>
        <w:rPr>
          <w:sz w:val="26"/>
          <w:szCs w:val="26"/>
          <w:lang w:eastAsia="ru-RU"/>
        </w:rPr>
      </w:pPr>
    </w:p>
    <w:p w:rsidR="006C5F08" w:rsidRDefault="006C5F08" w:rsidP="006C5F08">
      <w:pPr>
        <w:widowControl w:val="0"/>
        <w:suppressAutoHyphens w:val="0"/>
        <w:autoSpaceDE w:val="0"/>
        <w:autoSpaceDN w:val="0"/>
        <w:adjustRightInd w:val="0"/>
        <w:jc w:val="both"/>
        <w:rPr>
          <w:sz w:val="26"/>
          <w:szCs w:val="26"/>
          <w:lang w:eastAsia="ru-RU"/>
        </w:rPr>
      </w:pPr>
      <w:r>
        <w:rPr>
          <w:sz w:val="26"/>
          <w:szCs w:val="26"/>
          <w:lang w:eastAsia="ru-RU"/>
        </w:rPr>
        <w:t>Копию акта контрольного мероприятия получил:</w:t>
      </w:r>
    </w:p>
    <w:p w:rsidR="00D10F97" w:rsidRPr="006F52DB" w:rsidRDefault="006C5F08" w:rsidP="00790C69">
      <w:pPr>
        <w:widowControl w:val="0"/>
        <w:suppressAutoHyphens w:val="0"/>
        <w:autoSpaceDE w:val="0"/>
        <w:autoSpaceDN w:val="0"/>
        <w:adjustRightInd w:val="0"/>
        <w:jc w:val="both"/>
        <w:rPr>
          <w:szCs w:val="28"/>
        </w:rPr>
      </w:pPr>
      <w:r>
        <w:rPr>
          <w:sz w:val="26"/>
          <w:szCs w:val="26"/>
        </w:rPr>
        <w:t>Д</w:t>
      </w:r>
      <w:r w:rsidR="002820FD" w:rsidRPr="002820FD">
        <w:rPr>
          <w:sz w:val="26"/>
          <w:szCs w:val="26"/>
        </w:rPr>
        <w:t>иректор МБУ «Вестник Приграничья»</w:t>
      </w:r>
      <w:r w:rsidR="002820FD" w:rsidRPr="002820FD">
        <w:rPr>
          <w:sz w:val="26"/>
          <w:szCs w:val="26"/>
        </w:rPr>
        <w:tab/>
      </w:r>
      <w:r w:rsidR="002820FD" w:rsidRPr="002820FD">
        <w:rPr>
          <w:sz w:val="26"/>
          <w:szCs w:val="26"/>
        </w:rPr>
        <w:tab/>
      </w:r>
      <w:r w:rsidR="002820FD">
        <w:rPr>
          <w:sz w:val="26"/>
          <w:szCs w:val="26"/>
        </w:rPr>
        <w:tab/>
      </w:r>
      <w:r w:rsidR="002820FD" w:rsidRPr="002820FD">
        <w:rPr>
          <w:sz w:val="26"/>
          <w:szCs w:val="26"/>
        </w:rPr>
        <w:t xml:space="preserve"> </w:t>
      </w:r>
      <w:r w:rsidR="00FE7E01">
        <w:rPr>
          <w:sz w:val="26"/>
          <w:szCs w:val="26"/>
        </w:rPr>
        <w:t xml:space="preserve">              </w:t>
      </w:r>
      <w:r>
        <w:rPr>
          <w:sz w:val="26"/>
          <w:szCs w:val="26"/>
        </w:rPr>
        <w:t xml:space="preserve">          </w:t>
      </w:r>
      <w:r w:rsidR="002820FD" w:rsidRPr="002820FD">
        <w:rPr>
          <w:sz w:val="26"/>
          <w:szCs w:val="26"/>
        </w:rPr>
        <w:t>Басюк И.</w:t>
      </w:r>
      <w:r>
        <w:rPr>
          <w:sz w:val="26"/>
          <w:szCs w:val="26"/>
        </w:rPr>
        <w:t xml:space="preserve"> </w:t>
      </w:r>
      <w:r w:rsidR="002820FD" w:rsidRPr="002820FD">
        <w:rPr>
          <w:sz w:val="26"/>
          <w:szCs w:val="26"/>
        </w:rPr>
        <w:t>А.</w:t>
      </w:r>
    </w:p>
    <w:sectPr w:rsidR="00D10F97" w:rsidRPr="006F52DB" w:rsidSect="00973A99">
      <w:footerReference w:type="default" r:id="rId12"/>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F93" w:rsidRDefault="004F3F93" w:rsidP="00840627">
      <w:r>
        <w:separator/>
      </w:r>
    </w:p>
  </w:endnote>
  <w:endnote w:type="continuationSeparator" w:id="0">
    <w:p w:rsidR="004F3F93" w:rsidRDefault="004F3F93" w:rsidP="0084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172326"/>
      <w:docPartObj>
        <w:docPartGallery w:val="Page Numbers (Bottom of Page)"/>
        <w:docPartUnique/>
      </w:docPartObj>
    </w:sdtPr>
    <w:sdtEndPr/>
    <w:sdtContent>
      <w:p w:rsidR="00840627" w:rsidRDefault="00840627">
        <w:pPr>
          <w:pStyle w:val="ac"/>
          <w:jc w:val="center"/>
        </w:pPr>
        <w:r>
          <w:fldChar w:fldCharType="begin"/>
        </w:r>
        <w:r>
          <w:instrText>PAGE   \* MERGEFORMAT</w:instrText>
        </w:r>
        <w:r>
          <w:fldChar w:fldCharType="separate"/>
        </w:r>
        <w:r w:rsidR="008F32E7">
          <w:rPr>
            <w:noProof/>
          </w:rPr>
          <w:t>4</w:t>
        </w:r>
        <w:r>
          <w:fldChar w:fldCharType="end"/>
        </w:r>
      </w:p>
    </w:sdtContent>
  </w:sdt>
  <w:p w:rsidR="00840627" w:rsidRDefault="0084062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F93" w:rsidRDefault="004F3F93" w:rsidP="00840627">
      <w:r>
        <w:separator/>
      </w:r>
    </w:p>
  </w:footnote>
  <w:footnote w:type="continuationSeparator" w:id="0">
    <w:p w:rsidR="004F3F93" w:rsidRDefault="004F3F93" w:rsidP="008406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24D"/>
    <w:multiLevelType w:val="hybridMultilevel"/>
    <w:tmpl w:val="CECE5C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712FAF"/>
    <w:multiLevelType w:val="hybridMultilevel"/>
    <w:tmpl w:val="121625E2"/>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
    <w:nsid w:val="0F340195"/>
    <w:multiLevelType w:val="hybridMultilevel"/>
    <w:tmpl w:val="B09CC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F97756"/>
    <w:multiLevelType w:val="hybridMultilevel"/>
    <w:tmpl w:val="E26622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D1329D4"/>
    <w:multiLevelType w:val="hybridMultilevel"/>
    <w:tmpl w:val="B44C4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974E1F"/>
    <w:multiLevelType w:val="hybridMultilevel"/>
    <w:tmpl w:val="5D920C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EDC07C4"/>
    <w:multiLevelType w:val="hybridMultilevel"/>
    <w:tmpl w:val="4D869F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5364623"/>
    <w:multiLevelType w:val="hybridMultilevel"/>
    <w:tmpl w:val="C01A5C50"/>
    <w:lvl w:ilvl="0" w:tplc="82B49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B7858E0"/>
    <w:multiLevelType w:val="hybridMultilevel"/>
    <w:tmpl w:val="ACBC33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E2925BE"/>
    <w:multiLevelType w:val="hybridMultilevel"/>
    <w:tmpl w:val="D7740C62"/>
    <w:lvl w:ilvl="0" w:tplc="964EC3FA">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16412CD"/>
    <w:multiLevelType w:val="hybridMultilevel"/>
    <w:tmpl w:val="00146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D148B2"/>
    <w:multiLevelType w:val="hybridMultilevel"/>
    <w:tmpl w:val="14B858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473B609C"/>
    <w:multiLevelType w:val="hybridMultilevel"/>
    <w:tmpl w:val="2FAEA9A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nsid w:val="4DD65142"/>
    <w:multiLevelType w:val="hybridMultilevel"/>
    <w:tmpl w:val="370E898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53094048"/>
    <w:multiLevelType w:val="hybridMultilevel"/>
    <w:tmpl w:val="807CA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DD008D"/>
    <w:multiLevelType w:val="hybridMultilevel"/>
    <w:tmpl w:val="C47EB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2D3CA2"/>
    <w:multiLevelType w:val="hybridMultilevel"/>
    <w:tmpl w:val="B27E284E"/>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7">
    <w:nsid w:val="61583592"/>
    <w:multiLevelType w:val="hybridMultilevel"/>
    <w:tmpl w:val="D0FE1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5364E5"/>
    <w:multiLevelType w:val="hybridMultilevel"/>
    <w:tmpl w:val="DF7E6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B2E122F"/>
    <w:multiLevelType w:val="hybridMultilevel"/>
    <w:tmpl w:val="DE2E1872"/>
    <w:lvl w:ilvl="0" w:tplc="D5A84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3FD7E0C"/>
    <w:multiLevelType w:val="hybridMultilevel"/>
    <w:tmpl w:val="B45847AC"/>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21">
    <w:nsid w:val="7A1E1D76"/>
    <w:multiLevelType w:val="hybridMultilevel"/>
    <w:tmpl w:val="C95C606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3"/>
  </w:num>
  <w:num w:numId="2">
    <w:abstractNumId w:val="0"/>
  </w:num>
  <w:num w:numId="3">
    <w:abstractNumId w:val="2"/>
  </w:num>
  <w:num w:numId="4">
    <w:abstractNumId w:val="21"/>
  </w:num>
  <w:num w:numId="5">
    <w:abstractNumId w:val="13"/>
  </w:num>
  <w:num w:numId="6">
    <w:abstractNumId w:val="16"/>
  </w:num>
  <w:num w:numId="7">
    <w:abstractNumId w:val="1"/>
  </w:num>
  <w:num w:numId="8">
    <w:abstractNumId w:val="20"/>
  </w:num>
  <w:num w:numId="9">
    <w:abstractNumId w:val="12"/>
  </w:num>
  <w:num w:numId="10">
    <w:abstractNumId w:val="4"/>
  </w:num>
  <w:num w:numId="11">
    <w:abstractNumId w:val="11"/>
  </w:num>
  <w:num w:numId="12">
    <w:abstractNumId w:val="1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num>
  <w:num w:numId="16">
    <w:abstractNumId w:val="17"/>
  </w:num>
  <w:num w:numId="17">
    <w:abstractNumId w:val="19"/>
  </w:num>
  <w:num w:numId="18">
    <w:abstractNumId w:val="10"/>
  </w:num>
  <w:num w:numId="19">
    <w:abstractNumId w:val="5"/>
  </w:num>
  <w:num w:numId="20">
    <w:abstractNumId w:val="6"/>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2257"/>
    <w:rsid w:val="00041A3B"/>
    <w:rsid w:val="000441C0"/>
    <w:rsid w:val="00055A80"/>
    <w:rsid w:val="000579B5"/>
    <w:rsid w:val="00061AEE"/>
    <w:rsid w:val="00062679"/>
    <w:rsid w:val="00063AC8"/>
    <w:rsid w:val="00071A07"/>
    <w:rsid w:val="00072076"/>
    <w:rsid w:val="000B0207"/>
    <w:rsid w:val="000D0A06"/>
    <w:rsid w:val="000F4F79"/>
    <w:rsid w:val="001124F1"/>
    <w:rsid w:val="00113B8E"/>
    <w:rsid w:val="00113D37"/>
    <w:rsid w:val="001162A4"/>
    <w:rsid w:val="00120061"/>
    <w:rsid w:val="001202E9"/>
    <w:rsid w:val="0012141E"/>
    <w:rsid w:val="0012656C"/>
    <w:rsid w:val="00127FAF"/>
    <w:rsid w:val="0016072F"/>
    <w:rsid w:val="00162F12"/>
    <w:rsid w:val="001652C4"/>
    <w:rsid w:val="00167AC8"/>
    <w:rsid w:val="00167EF0"/>
    <w:rsid w:val="00176D18"/>
    <w:rsid w:val="00182257"/>
    <w:rsid w:val="0019048D"/>
    <w:rsid w:val="001D26D1"/>
    <w:rsid w:val="001E06F3"/>
    <w:rsid w:val="001F1375"/>
    <w:rsid w:val="001F68E4"/>
    <w:rsid w:val="001F721B"/>
    <w:rsid w:val="00203839"/>
    <w:rsid w:val="00206294"/>
    <w:rsid w:val="00223D4C"/>
    <w:rsid w:val="002257B5"/>
    <w:rsid w:val="00237160"/>
    <w:rsid w:val="0024406F"/>
    <w:rsid w:val="0024412A"/>
    <w:rsid w:val="00245202"/>
    <w:rsid w:val="00247B6A"/>
    <w:rsid w:val="00253B33"/>
    <w:rsid w:val="00260441"/>
    <w:rsid w:val="00263F88"/>
    <w:rsid w:val="002820FD"/>
    <w:rsid w:val="00293671"/>
    <w:rsid w:val="002B4DEB"/>
    <w:rsid w:val="002D3303"/>
    <w:rsid w:val="002D4A9A"/>
    <w:rsid w:val="002D56C8"/>
    <w:rsid w:val="002D6AAD"/>
    <w:rsid w:val="002E2E47"/>
    <w:rsid w:val="002E5C86"/>
    <w:rsid w:val="002F2F5E"/>
    <w:rsid w:val="002F320A"/>
    <w:rsid w:val="002F6FB1"/>
    <w:rsid w:val="00314E30"/>
    <w:rsid w:val="0031538B"/>
    <w:rsid w:val="003173AB"/>
    <w:rsid w:val="0032397B"/>
    <w:rsid w:val="00347F1F"/>
    <w:rsid w:val="00361521"/>
    <w:rsid w:val="003738E4"/>
    <w:rsid w:val="00390A5C"/>
    <w:rsid w:val="003A10EE"/>
    <w:rsid w:val="003A589A"/>
    <w:rsid w:val="003B0AB3"/>
    <w:rsid w:val="003B1651"/>
    <w:rsid w:val="003B20C2"/>
    <w:rsid w:val="003C4271"/>
    <w:rsid w:val="003C70D3"/>
    <w:rsid w:val="003D00EE"/>
    <w:rsid w:val="003D57F0"/>
    <w:rsid w:val="003E131A"/>
    <w:rsid w:val="003E2631"/>
    <w:rsid w:val="003E5AC3"/>
    <w:rsid w:val="003E7F15"/>
    <w:rsid w:val="003F16EB"/>
    <w:rsid w:val="00414694"/>
    <w:rsid w:val="004226C4"/>
    <w:rsid w:val="004247DF"/>
    <w:rsid w:val="0042597E"/>
    <w:rsid w:val="00451DAB"/>
    <w:rsid w:val="004614AF"/>
    <w:rsid w:val="004654CF"/>
    <w:rsid w:val="004733F3"/>
    <w:rsid w:val="00473CA3"/>
    <w:rsid w:val="00485AFF"/>
    <w:rsid w:val="004B55FF"/>
    <w:rsid w:val="004C558A"/>
    <w:rsid w:val="004C69D4"/>
    <w:rsid w:val="004E621F"/>
    <w:rsid w:val="004F3F93"/>
    <w:rsid w:val="004F4236"/>
    <w:rsid w:val="005115A2"/>
    <w:rsid w:val="0052682C"/>
    <w:rsid w:val="00526D91"/>
    <w:rsid w:val="00545C7F"/>
    <w:rsid w:val="0056156D"/>
    <w:rsid w:val="005616B6"/>
    <w:rsid w:val="005732B2"/>
    <w:rsid w:val="005B2F15"/>
    <w:rsid w:val="005C5740"/>
    <w:rsid w:val="005D5C17"/>
    <w:rsid w:val="005E004E"/>
    <w:rsid w:val="005F7B59"/>
    <w:rsid w:val="00601F78"/>
    <w:rsid w:val="006249F0"/>
    <w:rsid w:val="00642233"/>
    <w:rsid w:val="006514B0"/>
    <w:rsid w:val="00651EC7"/>
    <w:rsid w:val="00654447"/>
    <w:rsid w:val="00656BFA"/>
    <w:rsid w:val="00657E8C"/>
    <w:rsid w:val="00672630"/>
    <w:rsid w:val="00696CD5"/>
    <w:rsid w:val="006B1660"/>
    <w:rsid w:val="006B181D"/>
    <w:rsid w:val="006B4D31"/>
    <w:rsid w:val="006B6083"/>
    <w:rsid w:val="006B6CD8"/>
    <w:rsid w:val="006B6DBA"/>
    <w:rsid w:val="006C5F08"/>
    <w:rsid w:val="006D0347"/>
    <w:rsid w:val="006F52DB"/>
    <w:rsid w:val="007013BA"/>
    <w:rsid w:val="007032E3"/>
    <w:rsid w:val="0070373F"/>
    <w:rsid w:val="00707FA2"/>
    <w:rsid w:val="00711BC0"/>
    <w:rsid w:val="00712F77"/>
    <w:rsid w:val="00715FE2"/>
    <w:rsid w:val="007324D0"/>
    <w:rsid w:val="007460AB"/>
    <w:rsid w:val="00753587"/>
    <w:rsid w:val="0075366D"/>
    <w:rsid w:val="0076171A"/>
    <w:rsid w:val="007650E2"/>
    <w:rsid w:val="007843E0"/>
    <w:rsid w:val="00785722"/>
    <w:rsid w:val="00790C69"/>
    <w:rsid w:val="007A7D25"/>
    <w:rsid w:val="007C1BC4"/>
    <w:rsid w:val="007C7CAA"/>
    <w:rsid w:val="007D0202"/>
    <w:rsid w:val="007D097E"/>
    <w:rsid w:val="007E2B9E"/>
    <w:rsid w:val="007F3EB3"/>
    <w:rsid w:val="007F66F2"/>
    <w:rsid w:val="00804194"/>
    <w:rsid w:val="00805A56"/>
    <w:rsid w:val="0081558A"/>
    <w:rsid w:val="008323DF"/>
    <w:rsid w:val="008347AA"/>
    <w:rsid w:val="00837024"/>
    <w:rsid w:val="00840627"/>
    <w:rsid w:val="008555C2"/>
    <w:rsid w:val="00865AAC"/>
    <w:rsid w:val="00874A6A"/>
    <w:rsid w:val="0088608D"/>
    <w:rsid w:val="00895ED0"/>
    <w:rsid w:val="008A4F0F"/>
    <w:rsid w:val="008C34C7"/>
    <w:rsid w:val="008D4260"/>
    <w:rsid w:val="008E0C41"/>
    <w:rsid w:val="008E2AF4"/>
    <w:rsid w:val="008F32E7"/>
    <w:rsid w:val="00900D4A"/>
    <w:rsid w:val="00904A96"/>
    <w:rsid w:val="00907999"/>
    <w:rsid w:val="00913A0E"/>
    <w:rsid w:val="009142D0"/>
    <w:rsid w:val="0095275F"/>
    <w:rsid w:val="00963727"/>
    <w:rsid w:val="009716FB"/>
    <w:rsid w:val="009729AD"/>
    <w:rsid w:val="00973A99"/>
    <w:rsid w:val="00973BD9"/>
    <w:rsid w:val="009A5677"/>
    <w:rsid w:val="009A74B7"/>
    <w:rsid w:val="009B6D50"/>
    <w:rsid w:val="009C3ED5"/>
    <w:rsid w:val="009C4612"/>
    <w:rsid w:val="009E359C"/>
    <w:rsid w:val="009E44B2"/>
    <w:rsid w:val="009F3C2C"/>
    <w:rsid w:val="009F73FD"/>
    <w:rsid w:val="00A01F20"/>
    <w:rsid w:val="00A319B1"/>
    <w:rsid w:val="00A31DD9"/>
    <w:rsid w:val="00A47FDD"/>
    <w:rsid w:val="00A564E2"/>
    <w:rsid w:val="00A56626"/>
    <w:rsid w:val="00A57565"/>
    <w:rsid w:val="00A71CAC"/>
    <w:rsid w:val="00A7436A"/>
    <w:rsid w:val="00A744E8"/>
    <w:rsid w:val="00A77D46"/>
    <w:rsid w:val="00A81F5A"/>
    <w:rsid w:val="00A86A4D"/>
    <w:rsid w:val="00AC4087"/>
    <w:rsid w:val="00AC75C3"/>
    <w:rsid w:val="00AD475A"/>
    <w:rsid w:val="00B011C5"/>
    <w:rsid w:val="00B43B13"/>
    <w:rsid w:val="00B4543C"/>
    <w:rsid w:val="00B46ED4"/>
    <w:rsid w:val="00B639B7"/>
    <w:rsid w:val="00B6696B"/>
    <w:rsid w:val="00B66F9A"/>
    <w:rsid w:val="00B7588D"/>
    <w:rsid w:val="00B8104A"/>
    <w:rsid w:val="00B96094"/>
    <w:rsid w:val="00BA4C53"/>
    <w:rsid w:val="00BC3694"/>
    <w:rsid w:val="00BC4132"/>
    <w:rsid w:val="00BD1712"/>
    <w:rsid w:val="00BD36B6"/>
    <w:rsid w:val="00BD4F84"/>
    <w:rsid w:val="00BD61D9"/>
    <w:rsid w:val="00BE0E3D"/>
    <w:rsid w:val="00BE720C"/>
    <w:rsid w:val="00BE76BA"/>
    <w:rsid w:val="00BF56E3"/>
    <w:rsid w:val="00BF6742"/>
    <w:rsid w:val="00BF6D67"/>
    <w:rsid w:val="00BF7DE1"/>
    <w:rsid w:val="00C00DFC"/>
    <w:rsid w:val="00C04BC0"/>
    <w:rsid w:val="00C10371"/>
    <w:rsid w:val="00C11862"/>
    <w:rsid w:val="00C121AF"/>
    <w:rsid w:val="00C172CA"/>
    <w:rsid w:val="00C24D65"/>
    <w:rsid w:val="00C3077C"/>
    <w:rsid w:val="00C34519"/>
    <w:rsid w:val="00C36CB3"/>
    <w:rsid w:val="00C455BA"/>
    <w:rsid w:val="00C55FBC"/>
    <w:rsid w:val="00C73D88"/>
    <w:rsid w:val="00C84E02"/>
    <w:rsid w:val="00CA01C6"/>
    <w:rsid w:val="00CA29AD"/>
    <w:rsid w:val="00CA5C2E"/>
    <w:rsid w:val="00CC0163"/>
    <w:rsid w:val="00CD6182"/>
    <w:rsid w:val="00CD6D6D"/>
    <w:rsid w:val="00CE0C2E"/>
    <w:rsid w:val="00CE646F"/>
    <w:rsid w:val="00CF65B6"/>
    <w:rsid w:val="00CF6E4B"/>
    <w:rsid w:val="00D10F97"/>
    <w:rsid w:val="00D13C71"/>
    <w:rsid w:val="00D268FA"/>
    <w:rsid w:val="00D31104"/>
    <w:rsid w:val="00D34544"/>
    <w:rsid w:val="00D35512"/>
    <w:rsid w:val="00D4314A"/>
    <w:rsid w:val="00D47279"/>
    <w:rsid w:val="00D5782B"/>
    <w:rsid w:val="00D57899"/>
    <w:rsid w:val="00D67FC2"/>
    <w:rsid w:val="00D72273"/>
    <w:rsid w:val="00D7331C"/>
    <w:rsid w:val="00D8492D"/>
    <w:rsid w:val="00D87E88"/>
    <w:rsid w:val="00D94882"/>
    <w:rsid w:val="00DA4D65"/>
    <w:rsid w:val="00DC0EFA"/>
    <w:rsid w:val="00DC1EFC"/>
    <w:rsid w:val="00DC757F"/>
    <w:rsid w:val="00DD0228"/>
    <w:rsid w:val="00DD22D5"/>
    <w:rsid w:val="00DE5573"/>
    <w:rsid w:val="00DF0F01"/>
    <w:rsid w:val="00E02F11"/>
    <w:rsid w:val="00E06724"/>
    <w:rsid w:val="00E30243"/>
    <w:rsid w:val="00E31419"/>
    <w:rsid w:val="00E41197"/>
    <w:rsid w:val="00E45D3A"/>
    <w:rsid w:val="00E50A61"/>
    <w:rsid w:val="00E84D35"/>
    <w:rsid w:val="00E8508B"/>
    <w:rsid w:val="00EB3820"/>
    <w:rsid w:val="00EB3BFE"/>
    <w:rsid w:val="00ED61AE"/>
    <w:rsid w:val="00EE4093"/>
    <w:rsid w:val="00EF4973"/>
    <w:rsid w:val="00EF4D2E"/>
    <w:rsid w:val="00EF6398"/>
    <w:rsid w:val="00F01846"/>
    <w:rsid w:val="00F16D90"/>
    <w:rsid w:val="00F31B20"/>
    <w:rsid w:val="00F3604D"/>
    <w:rsid w:val="00F4764F"/>
    <w:rsid w:val="00F75F57"/>
    <w:rsid w:val="00F848E9"/>
    <w:rsid w:val="00F9479D"/>
    <w:rsid w:val="00FA71A9"/>
    <w:rsid w:val="00FB2DEA"/>
    <w:rsid w:val="00FC2801"/>
    <w:rsid w:val="00FD24CF"/>
    <w:rsid w:val="00FE037C"/>
    <w:rsid w:val="00FE372E"/>
    <w:rsid w:val="00FE6D46"/>
    <w:rsid w:val="00FE7E01"/>
    <w:rsid w:val="00FF0579"/>
    <w:rsid w:val="00FF1391"/>
    <w:rsid w:val="00FF2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DB"/>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C4271"/>
    <w:pPr>
      <w:widowControl w:val="0"/>
      <w:spacing w:after="120"/>
    </w:pPr>
    <w:rPr>
      <w:rFonts w:ascii="Arial" w:eastAsia="Lucida Sans Unicode" w:hAnsi="Arial"/>
      <w:kern w:val="1"/>
      <w:sz w:val="20"/>
      <w:szCs w:val="24"/>
    </w:rPr>
  </w:style>
  <w:style w:type="character" w:customStyle="1" w:styleId="a4">
    <w:name w:val="Основной текст Знак"/>
    <w:basedOn w:val="a0"/>
    <w:link w:val="a3"/>
    <w:semiHidden/>
    <w:rsid w:val="003C4271"/>
    <w:rPr>
      <w:rFonts w:ascii="Arial" w:eastAsia="Lucida Sans Unicode" w:hAnsi="Arial" w:cs="Times New Roman"/>
      <w:kern w:val="1"/>
      <w:sz w:val="20"/>
      <w:szCs w:val="24"/>
    </w:rPr>
  </w:style>
  <w:style w:type="paragraph" w:styleId="a5">
    <w:name w:val="List Paragraph"/>
    <w:basedOn w:val="a"/>
    <w:uiPriority w:val="34"/>
    <w:qFormat/>
    <w:rsid w:val="00CA5C2E"/>
    <w:pPr>
      <w:ind w:left="720"/>
      <w:contextualSpacing/>
    </w:pPr>
  </w:style>
  <w:style w:type="table" w:styleId="a6">
    <w:name w:val="Table Grid"/>
    <w:basedOn w:val="a1"/>
    <w:uiPriority w:val="59"/>
    <w:rsid w:val="00CA5C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D10F97"/>
    <w:rPr>
      <w:rFonts w:ascii="Tahoma" w:hAnsi="Tahoma" w:cs="Tahoma"/>
      <w:sz w:val="16"/>
      <w:szCs w:val="16"/>
    </w:rPr>
  </w:style>
  <w:style w:type="character" w:customStyle="1" w:styleId="a8">
    <w:name w:val="Текст выноски Знак"/>
    <w:basedOn w:val="a0"/>
    <w:link w:val="a7"/>
    <w:uiPriority w:val="99"/>
    <w:semiHidden/>
    <w:rsid w:val="00D10F97"/>
    <w:rPr>
      <w:rFonts w:ascii="Tahoma" w:eastAsia="Times New Roman" w:hAnsi="Tahoma" w:cs="Tahoma"/>
      <w:sz w:val="16"/>
      <w:szCs w:val="16"/>
      <w:lang w:eastAsia="ar-SA"/>
    </w:rPr>
  </w:style>
  <w:style w:type="character" w:styleId="a9">
    <w:name w:val="Hyperlink"/>
    <w:uiPriority w:val="99"/>
    <w:unhideWhenUsed/>
    <w:rsid w:val="00162F12"/>
    <w:rPr>
      <w:color w:val="0000FF"/>
      <w:u w:val="single"/>
    </w:rPr>
  </w:style>
  <w:style w:type="paragraph" w:styleId="aa">
    <w:name w:val="header"/>
    <w:basedOn w:val="a"/>
    <w:link w:val="ab"/>
    <w:uiPriority w:val="99"/>
    <w:unhideWhenUsed/>
    <w:rsid w:val="00840627"/>
    <w:pPr>
      <w:tabs>
        <w:tab w:val="center" w:pos="4677"/>
        <w:tab w:val="right" w:pos="9355"/>
      </w:tabs>
    </w:pPr>
  </w:style>
  <w:style w:type="character" w:customStyle="1" w:styleId="ab">
    <w:name w:val="Верхний колонтитул Знак"/>
    <w:basedOn w:val="a0"/>
    <w:link w:val="aa"/>
    <w:uiPriority w:val="99"/>
    <w:rsid w:val="00840627"/>
    <w:rPr>
      <w:rFonts w:ascii="Times New Roman" w:eastAsia="Times New Roman" w:hAnsi="Times New Roman" w:cs="Times New Roman"/>
      <w:sz w:val="28"/>
      <w:szCs w:val="20"/>
      <w:lang w:eastAsia="ar-SA"/>
    </w:rPr>
  </w:style>
  <w:style w:type="paragraph" w:styleId="ac">
    <w:name w:val="footer"/>
    <w:basedOn w:val="a"/>
    <w:link w:val="ad"/>
    <w:uiPriority w:val="99"/>
    <w:unhideWhenUsed/>
    <w:rsid w:val="00840627"/>
    <w:pPr>
      <w:tabs>
        <w:tab w:val="center" w:pos="4677"/>
        <w:tab w:val="right" w:pos="9355"/>
      </w:tabs>
    </w:pPr>
  </w:style>
  <w:style w:type="character" w:customStyle="1" w:styleId="ad">
    <w:name w:val="Нижний колонтитул Знак"/>
    <w:basedOn w:val="a0"/>
    <w:link w:val="ac"/>
    <w:uiPriority w:val="99"/>
    <w:rsid w:val="00840627"/>
    <w:rPr>
      <w:rFonts w:ascii="Times New Roman" w:eastAsia="Times New Roman" w:hAnsi="Times New Roman" w:cs="Times New Roman"/>
      <w:sz w:val="28"/>
      <w:szCs w:val="20"/>
      <w:lang w:eastAsia="ar-SA"/>
    </w:rPr>
  </w:style>
  <w:style w:type="table" w:customStyle="1" w:styleId="1">
    <w:name w:val="Сетка таблицы1"/>
    <w:basedOn w:val="a1"/>
    <w:next w:val="a6"/>
    <w:uiPriority w:val="59"/>
    <w:rsid w:val="00D355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119632">
      <w:bodyDiv w:val="1"/>
      <w:marLeft w:val="0"/>
      <w:marRight w:val="0"/>
      <w:marTop w:val="0"/>
      <w:marBottom w:val="0"/>
      <w:divBdr>
        <w:top w:val="none" w:sz="0" w:space="0" w:color="auto"/>
        <w:left w:val="none" w:sz="0" w:space="0" w:color="auto"/>
        <w:bottom w:val="none" w:sz="0" w:space="0" w:color="auto"/>
        <w:right w:val="none" w:sz="0" w:space="0" w:color="auto"/>
      </w:divBdr>
    </w:div>
    <w:div w:id="874923712">
      <w:bodyDiv w:val="1"/>
      <w:marLeft w:val="0"/>
      <w:marRight w:val="0"/>
      <w:marTop w:val="0"/>
      <w:marBottom w:val="0"/>
      <w:divBdr>
        <w:top w:val="none" w:sz="0" w:space="0" w:color="auto"/>
        <w:left w:val="none" w:sz="0" w:space="0" w:color="auto"/>
        <w:bottom w:val="none" w:sz="0" w:space="0" w:color="auto"/>
        <w:right w:val="none" w:sz="0" w:space="0" w:color="auto"/>
      </w:divBdr>
    </w:div>
    <w:div w:id="1133523952">
      <w:bodyDiv w:val="1"/>
      <w:marLeft w:val="0"/>
      <w:marRight w:val="0"/>
      <w:marTop w:val="0"/>
      <w:marBottom w:val="0"/>
      <w:divBdr>
        <w:top w:val="none" w:sz="0" w:space="0" w:color="auto"/>
        <w:left w:val="none" w:sz="0" w:space="0" w:color="auto"/>
        <w:bottom w:val="none" w:sz="0" w:space="0" w:color="auto"/>
        <w:right w:val="none" w:sz="0" w:space="0" w:color="auto"/>
      </w:divBdr>
    </w:div>
    <w:div w:id="1216576596">
      <w:bodyDiv w:val="1"/>
      <w:marLeft w:val="0"/>
      <w:marRight w:val="0"/>
      <w:marTop w:val="0"/>
      <w:marBottom w:val="0"/>
      <w:divBdr>
        <w:top w:val="none" w:sz="0" w:space="0" w:color="auto"/>
        <w:left w:val="none" w:sz="0" w:space="0" w:color="auto"/>
        <w:bottom w:val="none" w:sz="0" w:space="0" w:color="auto"/>
        <w:right w:val="none" w:sz="0" w:space="0" w:color="auto"/>
      </w:divBdr>
    </w:div>
    <w:div w:id="1494562484">
      <w:bodyDiv w:val="1"/>
      <w:marLeft w:val="0"/>
      <w:marRight w:val="0"/>
      <w:marTop w:val="0"/>
      <w:marBottom w:val="0"/>
      <w:divBdr>
        <w:top w:val="none" w:sz="0" w:space="0" w:color="auto"/>
        <w:left w:val="none" w:sz="0" w:space="0" w:color="auto"/>
        <w:bottom w:val="none" w:sz="0" w:space="0" w:color="auto"/>
        <w:right w:val="none" w:sz="0" w:space="0" w:color="auto"/>
      </w:divBdr>
    </w:div>
    <w:div w:id="1692560444">
      <w:bodyDiv w:val="1"/>
      <w:marLeft w:val="0"/>
      <w:marRight w:val="0"/>
      <w:marTop w:val="0"/>
      <w:marBottom w:val="0"/>
      <w:divBdr>
        <w:top w:val="none" w:sz="0" w:space="0" w:color="auto"/>
        <w:left w:val="none" w:sz="0" w:space="0" w:color="auto"/>
        <w:bottom w:val="none" w:sz="0" w:space="0" w:color="auto"/>
        <w:right w:val="none" w:sz="0" w:space="0" w:color="auto"/>
      </w:divBdr>
    </w:div>
    <w:div w:id="18592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gov.ru" TargetMode="External"/><Relationship Id="rId5" Type="http://schemas.openxmlformats.org/officeDocument/2006/relationships/settings" Target="settings.xml"/><Relationship Id="rId10"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yperlink" Target="http://www.bus.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99599-B77A-4C42-B96D-C59134FF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4313</TotalTime>
  <Pages>1</Pages>
  <Words>1565</Words>
  <Characters>8925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KS</cp:lastModifiedBy>
  <cp:revision>132</cp:revision>
  <cp:lastPrinted>2023-04-11T07:19:00Z</cp:lastPrinted>
  <dcterms:created xsi:type="dcterms:W3CDTF">2015-01-29T23:28:00Z</dcterms:created>
  <dcterms:modified xsi:type="dcterms:W3CDTF">2023-04-11T07:55:00Z</dcterms:modified>
</cp:coreProperties>
</file>