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№ </w:t>
      </w:r>
      <w:r w:rsidR="005B6EF3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плановой камеральной проверки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контрольное мероприятие)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МБДОУ «Детский сад № 2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Пограничного муниципального района» 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(МБДОУ «Детский сад № 2 ПМР</w:t>
      </w:r>
      <w:r w:rsidR="00E6729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proofErr w:type="gramStart"/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Пограничный</w:t>
      </w:r>
      <w:proofErr w:type="gramEnd"/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2020г.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Камеральная  проверка проведена на основании приказа финансового управления администрации Пограничного муниципального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.2020г. N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 в соответствии с пунктом 4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контрольных мероприятий.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камеральной проверки: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объектами контроля представлений и предписаний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  <w:r w:rsidRPr="00A801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2019 г.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Камеральная проверка проведена главным специалистом 1 </w:t>
      </w:r>
      <w:proofErr w:type="gramStart"/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разряда–ревизором</w:t>
      </w:r>
      <w:proofErr w:type="gramEnd"/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управления Зининой Е. Е.                     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 w:rsidRPr="00A801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начата </w:t>
      </w:r>
      <w:r w:rsidRPr="00A801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r w:rsidRPr="00A801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A801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.2020г.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окончена </w:t>
      </w:r>
      <w:r w:rsidRPr="00A801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A801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A801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.2020г.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A80174" w:rsidP="00A801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</w:pP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В ходе камеральной проверки исследовано: </w:t>
      </w:r>
      <w:r w:rsidR="0005576B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>результаты плановой выездной проверки финансово-хозяйственной деятельности за 2018 год, организаци</w:t>
      </w:r>
      <w:r w:rsidR="009D3402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>и</w:t>
      </w:r>
      <w:r w:rsidR="0005576B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 xml:space="preserve"> закупок товаров, работ и услуг для нужд учреждения, о</w:t>
      </w:r>
      <w:r w:rsidR="00E53DF0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>твет на предписание № 2 от 05.11.2019, ответ на представление № 29 от 05.11.2019</w:t>
      </w:r>
      <w:r w:rsidR="0005576B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 xml:space="preserve">. </w:t>
      </w:r>
      <w:r w:rsidR="00E53DF0"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  <w:t xml:space="preserve"> </w:t>
      </w:r>
    </w:p>
    <w:p w:rsidR="00A80174" w:rsidRPr="00A80174" w:rsidRDefault="00A80174" w:rsidP="00A80174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A80174" w:rsidRPr="00A80174" w:rsidRDefault="00A80174" w:rsidP="00A80174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Общие сведения об объекте контроля: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Муниципальное бюджетное дошкольное образовательное учреждение «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№ 2 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ar-SA"/>
        </w:rPr>
        <w:t>Пограничного муниципального района», с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окращенное наименование МБДОУ «Детский сад № 2 ПМР», 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ar-SA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0174" w:rsidRPr="00A80174" w:rsidRDefault="00A80174" w:rsidP="00A801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Местонахождение: п. </w:t>
      </w:r>
      <w:proofErr w:type="gramStart"/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Пограничный</w:t>
      </w:r>
      <w:proofErr w:type="gramEnd"/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, ул. Советская, 32.</w:t>
      </w:r>
    </w:p>
    <w:p w:rsidR="00A80174" w:rsidRPr="00A80174" w:rsidRDefault="00A80174" w:rsidP="00A8017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Times New Roman"/>
          <w:kern w:val="1"/>
          <w:sz w:val="26"/>
          <w:szCs w:val="26"/>
          <w:lang w:eastAsia="ar-SA"/>
        </w:rPr>
      </w:pPr>
    </w:p>
    <w:p w:rsidR="00A80174" w:rsidRPr="00A80174" w:rsidRDefault="00A80174" w:rsidP="00A80174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ИНН 2525010700, ОГРН 1032501180436.</w:t>
      </w:r>
    </w:p>
    <w:p w:rsidR="00A80174" w:rsidRPr="00A80174" w:rsidRDefault="00A80174" w:rsidP="00A80174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Учредителем является администрация Пограничного муниципального района Приморского края.</w:t>
      </w:r>
    </w:p>
    <w:p w:rsidR="00A80174" w:rsidRPr="00A80174" w:rsidRDefault="00A80174" w:rsidP="00A80174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Учреждение имеет самостоятельный баланс, лицевой счет, открытый в Отделе № 22 УФК по Приморскому краю, имеет свою печать, штампы и бланки со своим наименованием.</w:t>
      </w:r>
    </w:p>
    <w:p w:rsidR="00A80174" w:rsidRPr="00A80174" w:rsidRDefault="00A80174" w:rsidP="00A80174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Должностные лица ответственные за организацию деятельности в </w:t>
      </w: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lastRenderedPageBreak/>
        <w:t>проверяемом периоде:</w:t>
      </w:r>
    </w:p>
    <w:p w:rsidR="00A80174" w:rsidRPr="00A80174" w:rsidRDefault="00390F84" w:rsidP="00A80174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Петрунина Т. В. – заведующий</w:t>
      </w:r>
      <w:r w:rsidR="00A80174"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="00A80174"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МБДОУ «Детский сад № 2 ПМР»</w:t>
      </w:r>
      <w:r w:rsidR="00A80174"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, принята на должность распоряжением Главы администрации Пограничного муниципального района с правом первой подписи на оправдательных документах;</w:t>
      </w:r>
    </w:p>
    <w:p w:rsidR="00A80174" w:rsidRPr="00A80174" w:rsidRDefault="00A80174" w:rsidP="00A80174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</w:pP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Карвасарная Н. Л. – </w:t>
      </w:r>
      <w:r w:rsidR="00390F84" w:rsidRPr="00390F8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заместитель заведующего по финансам</w:t>
      </w:r>
      <w:r w:rsidRPr="00390F8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Pr="00390F8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МБДОУ </w:t>
      </w: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«Детский сад № 2 ПМР» </w:t>
      </w: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с правом второй подписи на оправдательных документах.</w:t>
      </w:r>
    </w:p>
    <w:p w:rsidR="00A80174" w:rsidRPr="00A80174" w:rsidRDefault="00A80174" w:rsidP="00A80174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ar-SA"/>
        </w:rPr>
      </w:pP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Общий объем проверенных средств составил </w:t>
      </w:r>
      <w:r w:rsidR="0059582A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------</w:t>
      </w: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 xml:space="preserve"> </w:t>
      </w:r>
      <w:r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руб.</w:t>
      </w:r>
    </w:p>
    <w:p w:rsidR="00A80174" w:rsidRPr="00A80174" w:rsidRDefault="00A80174" w:rsidP="00A801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lang w:eastAsia="ru-RU"/>
        </w:rPr>
      </w:pP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Настоящей проверкой установлено: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3402" w:rsidRDefault="00E77359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</w:t>
      </w:r>
      <w:r w:rsidR="00A0685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плановой выездной проверки с 08.09.2019 г. по 17.10.2019 г. на предмет осуществления контроля за целевым и эффективным использованием средств из краевого и местного бюджета за 2018 год организации было направлено представление</w:t>
      </w:r>
      <w:r w:rsidR="00BE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21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05.11.2019 года</w:t>
      </w:r>
      <w:r w:rsidR="00BE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29</w:t>
      </w:r>
      <w:r w:rsidR="00C521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03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Проверкой установлено, что</w:t>
      </w:r>
      <w:r w:rsidR="00C52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75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52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требованиями указанными в представлении</w:t>
      </w:r>
      <w:r w:rsidR="00B03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учреждением:</w:t>
      </w:r>
    </w:p>
    <w:p w:rsidR="00DF07D9" w:rsidRPr="00DF07D9" w:rsidRDefault="00B03754" w:rsidP="00DF07D9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Ведется ежедневный учет пос</w:t>
      </w:r>
      <w:r w:rsidR="00DF07D9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ещения воспитанниками ДОУ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0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анализе отчетных документов за январь-февраль 2020 года установлено, что фактическое количество детей</w:t>
      </w:r>
      <w:r w:rsidR="005B5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соответствует меню-требованию </w:t>
      </w:r>
      <w:r w:rsidR="00DF07D9" w:rsidRPr="005B59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питание.</w:t>
      </w:r>
      <w:r w:rsidR="005B5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B5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в январе 2020 года по графику учета посещаемости </w:t>
      </w:r>
      <w:r w:rsidR="00DC02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среднем в день присутствует 105,47</w:t>
      </w:r>
      <w:r w:rsidR="00DC5C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DC0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(2004 чел./19 дней), а по меню-требованию 105,58</w:t>
      </w:r>
      <w:r w:rsidR="005B5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DC0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(2006 чел./ 19 дней)</w:t>
      </w:r>
      <w:r w:rsidR="005B5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феврале того же года по графику учета посещаемости </w:t>
      </w:r>
      <w:r w:rsidR="00DC028F">
        <w:rPr>
          <w:rFonts w:ascii="Times New Roman" w:eastAsia="Times New Roman" w:hAnsi="Times New Roman" w:cs="Times New Roman"/>
          <w:sz w:val="26"/>
          <w:szCs w:val="26"/>
          <w:lang w:eastAsia="ru-RU"/>
        </w:rPr>
        <w:t>113,59</w:t>
      </w:r>
      <w:r w:rsidR="005B5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5CA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="00DC0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(1922 чел./ 17 дней)</w:t>
      </w:r>
      <w:r w:rsidR="005B5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по меню-требованию </w:t>
      </w:r>
      <w:r w:rsidR="00DC0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114,76 </w:t>
      </w:r>
      <w:r w:rsidR="005B59D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DC0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(1951 чел./ 17 дней)</w:t>
      </w:r>
      <w:r w:rsidR="005B59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EE065F" w:rsidRDefault="00CC60D6" w:rsidP="00EE065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Устранены н</w:t>
      </w:r>
      <w:r w:rsidR="00CA092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арушения в организации питания для сотрудников</w:t>
      </w:r>
      <w:r w:rsidR="00126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343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перерасчет и удержание недополученной стоимости израсходованных продуктов на питание сотрудников</w:t>
      </w:r>
      <w:r w:rsidR="00655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ведомости оплаты за декабрь 2019 года</w:t>
      </w:r>
      <w:r w:rsidR="00234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действующими нормами.</w:t>
      </w:r>
      <w:r w:rsidR="003079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270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079D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итание сотрудников не осуществляется</w:t>
      </w:r>
      <w:r w:rsidR="00BE2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18 сентября 2019 года</w:t>
      </w:r>
      <w:r w:rsidR="003079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79D3" w:rsidRPr="003079D3" w:rsidRDefault="003079D3" w:rsidP="003079D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ведение журнала №5 «Расчеты с дебиторами по доходам». Учтены замечания по журналу №7 «По выбытию и перемещению нефинансовых активов».</w:t>
      </w:r>
    </w:p>
    <w:p w:rsidR="00EE065F" w:rsidRDefault="003079D3" w:rsidP="00EE065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 </w:t>
      </w:r>
      <w:r w:rsidR="0084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об оплате труда работников муниципального бюджетного дошкольного образовательного учреждения «Детский сад №2 общеразвивающего вида </w:t>
      </w:r>
      <w:r w:rsidR="00655C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4572B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ограничного муниципального района» от 02 августа 2019 г.</w:t>
      </w:r>
      <w:r w:rsidR="00221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вступлением в силу постановления администрации Пограничного муниципального района от 27.09.2016 г. № 414 «Об оплате труда работников муниципальных образовательных учреждений Пограничного муниципального района и работников муниципального казенного учреждения «Центр обеспечения деятельности муниципальных образовательных учреждений</w:t>
      </w:r>
      <w:proofErr w:type="gramEnd"/>
      <w:r w:rsidR="00221A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Пограничного муниципального района»</w:t>
      </w:r>
      <w:r w:rsidR="0084572B">
        <w:rPr>
          <w:rFonts w:ascii="Times New Roman" w:eastAsia="Times New Roman" w:hAnsi="Times New Roman" w:cs="Times New Roman"/>
          <w:sz w:val="26"/>
          <w:szCs w:val="26"/>
          <w:lang w:eastAsia="ru-RU"/>
        </w:rPr>
        <w:t>, таким образом</w:t>
      </w:r>
      <w:r w:rsidR="006859E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4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размеры окладов работников приведены в соответствии штатному расписанию и Положению об оплате труда</w:t>
      </w:r>
      <w:r w:rsidR="006859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065F" w:rsidRDefault="006859EE" w:rsidP="00EE065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Исключена необоснованная выплата за вредные условия труда младшим воспитателям</w:t>
      </w:r>
      <w:r w:rsidR="0027065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уборщику производственных и служебных помещений, помощникам поваров, машинисту по стирке и ремонту спецодежды. В соответствии со штатным расписанием от 01.09.2019 г. начисления производятся только поварам.</w:t>
      </w:r>
      <w:r w:rsidR="00615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065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Переплата по заработной плате Бочковой О. С.</w:t>
      </w:r>
      <w:r w:rsidR="00E14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7431,00 рублей</w:t>
      </w:r>
      <w:r w:rsidR="002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BDA">
        <w:rPr>
          <w:rFonts w:ascii="Times New Roman" w:eastAsia="Times New Roman" w:hAnsi="Times New Roman" w:cs="Times New Roman"/>
          <w:sz w:val="26"/>
          <w:szCs w:val="26"/>
          <w:lang w:eastAsia="ru-RU"/>
        </w:rPr>
        <w:t>ввиду</w:t>
      </w:r>
      <w:r w:rsidR="002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увольнения удержана</w:t>
      </w:r>
      <w:r w:rsidR="00E14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270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B88"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Петрунин</w:t>
      </w:r>
      <w:r w:rsidR="00E14B88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ой Т. В. – заведующей</w:t>
      </w:r>
      <w:r w:rsidR="00E14B88"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 xml:space="preserve"> </w:t>
      </w:r>
      <w:r w:rsidR="00E14B88" w:rsidRPr="00A80174">
        <w:rPr>
          <w:rFonts w:ascii="Times New Roman" w:eastAsia="Lucida Sans Unicode" w:hAnsi="Times New Roman" w:cs="Times New Roman"/>
          <w:kern w:val="1"/>
          <w:sz w:val="26"/>
          <w:szCs w:val="26"/>
          <w:lang w:eastAsia="ru-RU"/>
        </w:rPr>
        <w:t>МБДОУ «Детский сад № 2 ПМР»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декабре 2019 года - 3715,50 рублей и январе 2020 года - </w:t>
      </w:r>
      <w:r w:rsidR="00E14B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3715,50 </w:t>
      </w:r>
      <w:r w:rsidR="00655C8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рублей, о чем свидетельствует предоставленная справка от 31.01.2020 г. №8</w:t>
      </w:r>
      <w:r w:rsidR="00E14B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5FD7" w:rsidRPr="00A752E9" w:rsidRDefault="001105C8" w:rsidP="00EE065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внутреннего трудового распорядка дополнены </w:t>
      </w:r>
      <w:r w:rsidR="00A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графиком работы сотрудников </w:t>
      </w:r>
      <w:r w:rsidR="008864E2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№2», в котором</w:t>
      </w:r>
      <w:r w:rsidR="00A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прописана  продолжительность</w:t>
      </w:r>
      <w:r w:rsidR="00101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15B7" w:rsidRPr="00A752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</w:t>
      </w:r>
      <w:r w:rsidR="00A752E9" w:rsidRPr="00A752E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 времени и обеденного перерыва</w:t>
      </w:r>
      <w:r w:rsidR="001015B7" w:rsidRPr="00A752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671E0" w:rsidRPr="00A75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335F" w:rsidRPr="003D335F" w:rsidRDefault="00C35FD7" w:rsidP="00EE065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D335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 график отпусков на 2020 год с учетом</w:t>
      </w:r>
      <w:r w:rsidR="00FD3029" w:rsidRPr="003D3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статей 123, 124 ТК РФ. Учтено</w:t>
      </w:r>
      <w:r w:rsidRPr="003D3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мнения председателя профкома</w:t>
      </w:r>
      <w:r w:rsidR="006B242D" w:rsidRPr="003D335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проставлен номер документа</w:t>
      </w:r>
      <w:r w:rsidR="00502259" w:rsidRPr="003D3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графе запланированная дата отпуска указана как дата начала, так и дата окончания отпуска. </w:t>
      </w:r>
      <w:r w:rsidR="005F6E9A" w:rsidRPr="003D3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Работники ознакомлены с графиком отпусков в полном объеме. </w:t>
      </w:r>
    </w:p>
    <w:p w:rsidR="005671E0" w:rsidRPr="003D335F" w:rsidRDefault="003D335F" w:rsidP="00EE065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121 ТК РФ в</w:t>
      </w:r>
      <w:r w:rsidR="00CB5088" w:rsidRPr="003D33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несены поправки в личные дела сотрудников</w:t>
      </w:r>
      <w:r w:rsidR="005F6E9A" w:rsidRPr="003D3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5088" w:rsidRPr="003D33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предоставления отпусков. Проставлены отметки об отпуске без сохранения заработной платы у Акобировой О. С. и Пшеничного Ю. В.</w:t>
      </w:r>
      <w:r w:rsidR="000F3404" w:rsidRPr="003D3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же у Пшеничного Ю.  В. скорректирован расчетный период для расчета ежегодного отпуска. </w:t>
      </w:r>
    </w:p>
    <w:p w:rsidR="00F72618" w:rsidRPr="005671E0" w:rsidRDefault="005671E0" w:rsidP="00567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B4B12" w:rsidRPr="005671E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Внесены изменения в трудовые книжки работников</w:t>
      </w:r>
      <w:r w:rsidR="00FD59CE" w:rsidRPr="005671E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F72618" w:rsidRPr="00F72618" w:rsidRDefault="00F72618" w:rsidP="00F7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Балаев</w:t>
      </w:r>
      <w:proofErr w:type="spellEnd"/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 В. - внесена запись о приеме на работу от 01.05.2019 на должность «сторож»;</w:t>
      </w:r>
    </w:p>
    <w:p w:rsidR="00F72618" w:rsidRPr="00F72618" w:rsidRDefault="00F72618" w:rsidP="00F7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Кобляновская</w:t>
      </w:r>
      <w:proofErr w:type="spellEnd"/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 И. - внесена запись о переводе на должность «машинист по стирке и ремонту спецодежды (белья)» в соответствии со штатным расписанием;</w:t>
      </w:r>
    </w:p>
    <w:p w:rsidR="00F72618" w:rsidRPr="00F72618" w:rsidRDefault="00F72618" w:rsidP="00F7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Карвасарная Н. Л. - внесена запись о переводе на дол</w:t>
      </w:r>
      <w:r w:rsidR="00390F84">
        <w:rPr>
          <w:rFonts w:ascii="Times New Roman" w:eastAsia="Times New Roman" w:hAnsi="Times New Roman" w:cs="Times New Roman"/>
          <w:sz w:val="26"/>
          <w:szCs w:val="26"/>
          <w:lang w:eastAsia="ru-RU"/>
        </w:rPr>
        <w:t>жность «заместитель заведующего</w:t>
      </w:r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финансам» в соответствии со штатным расписанием;</w:t>
      </w:r>
    </w:p>
    <w:p w:rsidR="00F72618" w:rsidRPr="00F72618" w:rsidRDefault="00F72618" w:rsidP="00F7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Мазур</w:t>
      </w:r>
      <w:proofErr w:type="spellEnd"/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А. - внесена запись о переводе на должность «воспитатель»;</w:t>
      </w:r>
    </w:p>
    <w:p w:rsidR="00F72618" w:rsidRPr="00F72618" w:rsidRDefault="00F72618" w:rsidP="00F7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Романович В. В. - </w:t>
      </w:r>
      <w:r w:rsidR="005671E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внесена запись о переводе на должность «помощник повара»</w:t>
      </w:r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72618" w:rsidRPr="00F72618" w:rsidRDefault="00F72618" w:rsidP="00F726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2618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Марусова О. Е. - внесена запись о переводе на должность «воспитатель».</w:t>
      </w:r>
    </w:p>
    <w:p w:rsidR="006A396E" w:rsidRPr="006A396E" w:rsidRDefault="006A396E" w:rsidP="00EE065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Устранены замечания в соответствии с ч. 2 ст. 22 ТК РФ. Сотрудники ознакомлены с приказами от 25.12.2018 № 80/12, </w:t>
      </w:r>
      <w:r w:rsidRPr="004877F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29.10.2018 № 65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01.10.2018 № 54, от 26.09.2018 № 51/6, от 30.08.2018 № 46/9,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8F33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30.08.2018 № 46/7, от 30.08.</w:t>
      </w:r>
      <w:r w:rsidR="00825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№ 46/1,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29.08.2018 № 45/4, от 10.08.2018 № 41, от 27.07.2018 № 37/5</w:t>
      </w:r>
    </w:p>
    <w:p w:rsidR="003048A3" w:rsidRDefault="006A396E" w:rsidP="006A3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9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роспись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2612" w:rsidRPr="003048A3" w:rsidRDefault="003048A3" w:rsidP="003048A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Учтены особенности ведения личных дел в соответствии </w:t>
      </w:r>
      <w:r w:rsidR="008F3370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нормами действующего законодательства.</w:t>
      </w:r>
    </w:p>
    <w:p w:rsidR="00825A3D" w:rsidRDefault="007D2612" w:rsidP="00D37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Исправлены нарушения в трудовом договоре Акиншевой И. Н. в соответствии с гл. 4</w:t>
      </w:r>
      <w:r w:rsidR="0071527E">
        <w:rPr>
          <w:rFonts w:ascii="Times New Roman" w:eastAsia="Times New Roman" w:hAnsi="Times New Roman" w:cs="Times New Roman"/>
          <w:sz w:val="26"/>
          <w:szCs w:val="26"/>
          <w:lang w:eastAsia="ru-RU"/>
        </w:rPr>
        <w:t>4 ТК РФ, а именно являясь бухгалтером по совместительству, установлена продолжительность рабочей недели 20 часов, продолжительность рабочего дня 4 часа, время начала работы 9 часов, время окончания работы 13 часов.</w:t>
      </w:r>
    </w:p>
    <w:p w:rsidR="009C09E1" w:rsidRDefault="009C09E1" w:rsidP="00D37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личные карточки работников занесены отпуска без сохранения заработной платы, а так же очередные отпуска в соответствии с приказами.</w:t>
      </w:r>
    </w:p>
    <w:p w:rsidR="00D3778F" w:rsidRPr="006A396E" w:rsidRDefault="00825A3D" w:rsidP="006A39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Порядок и сроки выплаты зарплаты в трудовых договорах исправлены </w:t>
      </w:r>
      <w:r w:rsidR="00A752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6729B" w:rsidRPr="00E672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6729B" w:rsidRPr="00A752E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</w:t>
      </w:r>
      <w:r w:rsidR="00E67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положению об оплате труда работников </w:t>
      </w:r>
      <w:r w:rsidR="00E6729B"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 2 ПМР</w:t>
      </w:r>
      <w:r w:rsidR="004561A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72618" w:rsidRPr="008F3370" w:rsidRDefault="008F3370" w:rsidP="00EE065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37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Табель учета рабочего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времени заполняется в соответствии с постановлением Госкомстата России от 05.01.2004 г. № 1. Проставляется номер документа, а так же «дни неявок». </w:t>
      </w:r>
    </w:p>
    <w:p w:rsidR="00F72618" w:rsidRPr="003D335F" w:rsidRDefault="000E1799" w:rsidP="00EE065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сменности изменен в соответствии с ч.3, ч.4 статьи 103 ТК РФ. Изменено название на «График сменности сторожей», </w:t>
      </w:r>
      <w:r w:rsidRPr="003D335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указано время начала и окончания смены, а так же указано количество смен.</w:t>
      </w:r>
    </w:p>
    <w:p w:rsidR="000F3404" w:rsidRPr="00FC0BF9" w:rsidRDefault="00B313C9" w:rsidP="00EE065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Устранены нарушения в учете основных средств и материальных запасов, инвентарные карточки заведены, а так же проставлены материально </w:t>
      </w:r>
      <w:r w:rsidRPr="00FC0B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ответственные лица, ответственные за их хранение.</w:t>
      </w:r>
      <w:r w:rsidR="00FC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Инвентаризация материальных ценностей совместно с представителем главного распорядителя бюджетных средств </w:t>
      </w:r>
      <w:r w:rsidR="007C0AE2" w:rsidRPr="00FC0B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представления</w:t>
      </w:r>
      <w:r w:rsidRPr="00FC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0BF9" w:rsidRPr="00FC0B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произведена</w:t>
      </w:r>
      <w:r w:rsidR="007C0AE2" w:rsidRPr="00FC0B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3D335F" w:rsidRPr="00FC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0B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приказу от 16.01.2020 г. № 6</w:t>
      </w:r>
      <w:r w:rsidR="002C5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5232"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 2 ПМР»</w:t>
      </w:r>
      <w:r w:rsidR="002C5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инвентаризация материалов будет произведена в июле 2020 года</w:t>
      </w:r>
      <w:r w:rsidR="00D722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C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0AE2" w:rsidRPr="00FC0B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335F" w:rsidRDefault="003D335F" w:rsidP="0043312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12D" w:rsidRDefault="0043312D" w:rsidP="00C0366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материалы по результатам контрольного мероприятия, финансовым управлением было направлено предписание № 2 от 05 ноября 2019 года.</w:t>
      </w:r>
      <w:r w:rsidRPr="00433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Проверкой установлено, что в соответствии с требованиями указа</w:t>
      </w:r>
      <w:r w:rsidR="00C03661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нными в предписании учреждением у</w:t>
      </w:r>
      <w:r w:rsidR="00D74DD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чтены нарушения</w:t>
      </w:r>
      <w:r w:rsidR="007235F1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выявленные в договорах, заключенных способом проведения электронного аукциона. Прописываются даты заключения договоров, а так же даты окончания исполнения договоров</w:t>
      </w:r>
      <w:r w:rsidR="00C03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(п.13 ст.34 Закона №44-ФЗ)</w:t>
      </w:r>
      <w:r w:rsidR="007235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3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3661" w:rsidRDefault="00C03661" w:rsidP="00C0366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Выводы: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DD5C22" w:rsidP="00A8017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Требования представления от 05.11.2019 г. № 29 исполнены не в полном объеме, т.е.</w:t>
      </w:r>
      <w:r w:rsidR="00EB09AB" w:rsidRPr="00EB09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="00EB09AB" w:rsidRPr="00017D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не произведена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A907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инвентаризация материальных ценностей</w:t>
      </w:r>
      <w:r w:rsidR="00D722D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</w:t>
      </w:r>
      <w:r w:rsidR="00A907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представител</w:t>
      </w:r>
      <w:r w:rsidR="00017D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ем</w:t>
      </w:r>
      <w:r w:rsidR="00A9074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главного распорядителя бюджетных средств.</w:t>
      </w:r>
    </w:p>
    <w:p w:rsidR="00A80174" w:rsidRPr="00A80174" w:rsidRDefault="00A90741" w:rsidP="00A8017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Требования предписания от 05.11.2019 № 2 в части организации закупок товаров, работ и услуг учтены и соблюдаются.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 2 ПМР» вправе представить письменные возражения на акт, оформленный по результатам камер</w:t>
      </w:r>
      <w:r w:rsidR="00A9074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проверки, в течение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(десяти) рабочих дней со дня получения акта.</w:t>
      </w: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174" w:rsidRPr="00A80174" w:rsidRDefault="00A80174" w:rsidP="00A80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1 разряда  - ревизор 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Зинина Е. Е.</w:t>
      </w:r>
    </w:p>
    <w:p w:rsidR="00A80174" w:rsidRPr="00A80174" w:rsidRDefault="00A80174" w:rsidP="00A80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80174" w:rsidRPr="00A80174" w:rsidRDefault="00A80174" w:rsidP="00A80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ar-SA"/>
        </w:rPr>
        <w:t>Экземпляр акта на 4 (четырех) листах получил</w:t>
      </w:r>
    </w:p>
    <w:p w:rsidR="00A80174" w:rsidRPr="00A80174" w:rsidRDefault="00A80174" w:rsidP="00A801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017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заведующая МБДОУ 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«Детский сад № 2 ПМР»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A8017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Петрунина Т.В.</w:t>
      </w:r>
    </w:p>
    <w:p w:rsidR="00DE0393" w:rsidRDefault="00DB3251"/>
    <w:p w:rsidR="00507ADC" w:rsidRDefault="00507ADC"/>
    <w:p w:rsidR="00507ADC" w:rsidRDefault="00507ADC">
      <w:bookmarkStart w:id="0" w:name="_GoBack"/>
      <w:bookmarkEnd w:id="0"/>
    </w:p>
    <w:sectPr w:rsidR="00507ADC" w:rsidSect="00973A99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51" w:rsidRDefault="00DB3251">
      <w:pPr>
        <w:spacing w:after="0" w:line="240" w:lineRule="auto"/>
      </w:pPr>
      <w:r>
        <w:separator/>
      </w:r>
    </w:p>
  </w:endnote>
  <w:endnote w:type="continuationSeparator" w:id="0">
    <w:p w:rsidR="00DB3251" w:rsidRDefault="00DB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18410"/>
      <w:docPartObj>
        <w:docPartGallery w:val="Page Numbers (Bottom of Page)"/>
        <w:docPartUnique/>
      </w:docPartObj>
    </w:sdtPr>
    <w:sdtEndPr/>
    <w:sdtContent>
      <w:p w:rsidR="00EF6DAB" w:rsidRDefault="007035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ADC">
          <w:rPr>
            <w:noProof/>
          </w:rPr>
          <w:t>4</w:t>
        </w:r>
        <w:r>
          <w:fldChar w:fldCharType="end"/>
        </w:r>
      </w:p>
    </w:sdtContent>
  </w:sdt>
  <w:p w:rsidR="002B7EF5" w:rsidRDefault="00DB32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51" w:rsidRDefault="00DB3251">
      <w:pPr>
        <w:spacing w:after="0" w:line="240" w:lineRule="auto"/>
      </w:pPr>
      <w:r>
        <w:separator/>
      </w:r>
    </w:p>
  </w:footnote>
  <w:footnote w:type="continuationSeparator" w:id="0">
    <w:p w:rsidR="00DB3251" w:rsidRDefault="00DB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7E39"/>
    <w:multiLevelType w:val="hybridMultilevel"/>
    <w:tmpl w:val="6EBE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161B"/>
    <w:multiLevelType w:val="hybridMultilevel"/>
    <w:tmpl w:val="9D0AF5AC"/>
    <w:lvl w:ilvl="0" w:tplc="212CED0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56BAB"/>
    <w:multiLevelType w:val="hybridMultilevel"/>
    <w:tmpl w:val="9D0AF5AC"/>
    <w:lvl w:ilvl="0" w:tplc="212CED0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E712A"/>
    <w:multiLevelType w:val="hybridMultilevel"/>
    <w:tmpl w:val="6876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A3757"/>
    <w:multiLevelType w:val="hybridMultilevel"/>
    <w:tmpl w:val="88021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0C"/>
    <w:rsid w:val="00017D4E"/>
    <w:rsid w:val="0005576B"/>
    <w:rsid w:val="00083299"/>
    <w:rsid w:val="000E1799"/>
    <w:rsid w:val="000F3404"/>
    <w:rsid w:val="001015B7"/>
    <w:rsid w:val="001105C8"/>
    <w:rsid w:val="00126E7A"/>
    <w:rsid w:val="00184038"/>
    <w:rsid w:val="001D18FB"/>
    <w:rsid w:val="00221AF1"/>
    <w:rsid w:val="0023432C"/>
    <w:rsid w:val="00270652"/>
    <w:rsid w:val="00294519"/>
    <w:rsid w:val="002C5232"/>
    <w:rsid w:val="003048A3"/>
    <w:rsid w:val="003079D3"/>
    <w:rsid w:val="00357BA8"/>
    <w:rsid w:val="00390F84"/>
    <w:rsid w:val="003940D1"/>
    <w:rsid w:val="003D335F"/>
    <w:rsid w:val="00403AF0"/>
    <w:rsid w:val="0043312D"/>
    <w:rsid w:val="004561AD"/>
    <w:rsid w:val="004877FD"/>
    <w:rsid w:val="00502259"/>
    <w:rsid w:val="00507ADC"/>
    <w:rsid w:val="005671E0"/>
    <w:rsid w:val="0059582A"/>
    <w:rsid w:val="005B02DD"/>
    <w:rsid w:val="005B59DD"/>
    <w:rsid w:val="005B6EF3"/>
    <w:rsid w:val="005D2BBC"/>
    <w:rsid w:val="005F6E9A"/>
    <w:rsid w:val="0060133C"/>
    <w:rsid w:val="00615BDA"/>
    <w:rsid w:val="00655C80"/>
    <w:rsid w:val="006859EE"/>
    <w:rsid w:val="006A396E"/>
    <w:rsid w:val="006A7EE6"/>
    <w:rsid w:val="006B242D"/>
    <w:rsid w:val="006C4A2F"/>
    <w:rsid w:val="006F1525"/>
    <w:rsid w:val="006F3D3A"/>
    <w:rsid w:val="00703565"/>
    <w:rsid w:val="0071527E"/>
    <w:rsid w:val="007235F1"/>
    <w:rsid w:val="0073369C"/>
    <w:rsid w:val="00762953"/>
    <w:rsid w:val="00773454"/>
    <w:rsid w:val="00792982"/>
    <w:rsid w:val="007B4B12"/>
    <w:rsid w:val="007C0AE2"/>
    <w:rsid w:val="007D2612"/>
    <w:rsid w:val="007E47B5"/>
    <w:rsid w:val="007E733F"/>
    <w:rsid w:val="00825A3D"/>
    <w:rsid w:val="0084572B"/>
    <w:rsid w:val="008864E2"/>
    <w:rsid w:val="008F3370"/>
    <w:rsid w:val="009C09E1"/>
    <w:rsid w:val="009D3402"/>
    <w:rsid w:val="009F313C"/>
    <w:rsid w:val="00A06852"/>
    <w:rsid w:val="00A752E9"/>
    <w:rsid w:val="00A80174"/>
    <w:rsid w:val="00A90741"/>
    <w:rsid w:val="00AC25FD"/>
    <w:rsid w:val="00B03754"/>
    <w:rsid w:val="00B313C9"/>
    <w:rsid w:val="00B342CC"/>
    <w:rsid w:val="00B6660C"/>
    <w:rsid w:val="00B823DF"/>
    <w:rsid w:val="00BE270C"/>
    <w:rsid w:val="00C03661"/>
    <w:rsid w:val="00C04975"/>
    <w:rsid w:val="00C35FD7"/>
    <w:rsid w:val="00C5213F"/>
    <w:rsid w:val="00CA0929"/>
    <w:rsid w:val="00CB5088"/>
    <w:rsid w:val="00CB7D80"/>
    <w:rsid w:val="00CC60D6"/>
    <w:rsid w:val="00D25920"/>
    <w:rsid w:val="00D3778F"/>
    <w:rsid w:val="00D5207B"/>
    <w:rsid w:val="00D722D5"/>
    <w:rsid w:val="00D74DD7"/>
    <w:rsid w:val="00DB3251"/>
    <w:rsid w:val="00DC028F"/>
    <w:rsid w:val="00DC5CA8"/>
    <w:rsid w:val="00DD5C22"/>
    <w:rsid w:val="00DD64FE"/>
    <w:rsid w:val="00DF07D9"/>
    <w:rsid w:val="00E14B88"/>
    <w:rsid w:val="00E53DF0"/>
    <w:rsid w:val="00E6729B"/>
    <w:rsid w:val="00E77359"/>
    <w:rsid w:val="00EB09AB"/>
    <w:rsid w:val="00EC6ABF"/>
    <w:rsid w:val="00EE065F"/>
    <w:rsid w:val="00F53F5A"/>
    <w:rsid w:val="00F72618"/>
    <w:rsid w:val="00FB35B2"/>
    <w:rsid w:val="00FC0BF9"/>
    <w:rsid w:val="00FD3029"/>
    <w:rsid w:val="00FD59CE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01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8017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A80174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A8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37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01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8017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A80174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59"/>
    <w:rsid w:val="00A80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37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0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21</cp:revision>
  <cp:lastPrinted>2020-06-10T05:34:00Z</cp:lastPrinted>
  <dcterms:created xsi:type="dcterms:W3CDTF">2020-05-19T00:10:00Z</dcterms:created>
  <dcterms:modified xsi:type="dcterms:W3CDTF">2020-06-10T07:14:00Z</dcterms:modified>
</cp:coreProperties>
</file>