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81" w:rsidRPr="00B61700" w:rsidRDefault="009676C4" w:rsidP="00967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АКТ</w:t>
      </w:r>
      <w:r w:rsidR="00842A1B">
        <w:rPr>
          <w:rFonts w:ascii="Times New Roman" w:hAnsi="Times New Roman" w:cs="Times New Roman"/>
          <w:sz w:val="28"/>
          <w:szCs w:val="28"/>
        </w:rPr>
        <w:t xml:space="preserve"> </w:t>
      </w:r>
      <w:r w:rsidR="00842A1B" w:rsidRPr="00B61700">
        <w:rPr>
          <w:rFonts w:ascii="Times New Roman" w:hAnsi="Times New Roman" w:cs="Times New Roman"/>
          <w:sz w:val="28"/>
          <w:szCs w:val="28"/>
        </w:rPr>
        <w:t xml:space="preserve">№ </w:t>
      </w:r>
      <w:r w:rsidR="00C934D2">
        <w:rPr>
          <w:rFonts w:ascii="Times New Roman" w:hAnsi="Times New Roman" w:cs="Times New Roman"/>
          <w:sz w:val="28"/>
          <w:szCs w:val="28"/>
        </w:rPr>
        <w:t>1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по результатам  плановой выездной проверки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(далее - контрольное мероприятие)</w:t>
      </w:r>
    </w:p>
    <w:p w:rsidR="00E84EB2" w:rsidRPr="00E84EB2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65EB">
        <w:rPr>
          <w:rFonts w:ascii="Times New Roman" w:hAnsi="Times New Roman" w:cs="Times New Roman"/>
          <w:sz w:val="28"/>
          <w:szCs w:val="28"/>
        </w:rPr>
        <w:t>казенного</w:t>
      </w:r>
      <w:r w:rsidRPr="00E84EB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85E22">
        <w:rPr>
          <w:rFonts w:ascii="Times New Roman" w:hAnsi="Times New Roman" w:cs="Times New Roman"/>
          <w:sz w:val="28"/>
          <w:szCs w:val="28"/>
        </w:rPr>
        <w:t xml:space="preserve"> </w:t>
      </w:r>
      <w:r w:rsidRPr="00E84EB2">
        <w:rPr>
          <w:rFonts w:ascii="Times New Roman" w:hAnsi="Times New Roman" w:cs="Times New Roman"/>
          <w:sz w:val="28"/>
          <w:szCs w:val="28"/>
        </w:rPr>
        <w:t>«</w:t>
      </w:r>
      <w:r w:rsidR="00B631A4">
        <w:rPr>
          <w:rFonts w:ascii="Times New Roman" w:hAnsi="Times New Roman" w:cs="Times New Roman"/>
          <w:sz w:val="28"/>
          <w:szCs w:val="28"/>
        </w:rPr>
        <w:t>Управление благоустройства</w:t>
      </w:r>
      <w:r w:rsidRPr="00E84EB2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округа»</w:t>
      </w:r>
    </w:p>
    <w:p w:rsidR="005031A6" w:rsidRPr="00B119FC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 (М</w:t>
      </w:r>
      <w:r w:rsidR="001A65EB">
        <w:rPr>
          <w:rFonts w:ascii="Times New Roman" w:hAnsi="Times New Roman" w:cs="Times New Roman"/>
          <w:sz w:val="28"/>
          <w:szCs w:val="28"/>
        </w:rPr>
        <w:t>К</w:t>
      </w:r>
      <w:r w:rsidRPr="00E84EB2">
        <w:rPr>
          <w:rFonts w:ascii="Times New Roman" w:hAnsi="Times New Roman" w:cs="Times New Roman"/>
          <w:sz w:val="28"/>
          <w:szCs w:val="28"/>
        </w:rPr>
        <w:t>У  «</w:t>
      </w:r>
      <w:r w:rsidR="00B631A4">
        <w:rPr>
          <w:rFonts w:ascii="Times New Roman" w:hAnsi="Times New Roman" w:cs="Times New Roman"/>
          <w:sz w:val="28"/>
          <w:szCs w:val="28"/>
        </w:rPr>
        <w:t>Управление благоустройства ПМО</w:t>
      </w:r>
      <w:r w:rsidRPr="00E84EB2">
        <w:rPr>
          <w:rFonts w:ascii="Times New Roman" w:hAnsi="Times New Roman" w:cs="Times New Roman"/>
          <w:sz w:val="28"/>
          <w:szCs w:val="28"/>
        </w:rPr>
        <w:t>»)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 xml:space="preserve">п. Пограничный                                                              </w:t>
      </w:r>
      <w:r w:rsidR="00705A47" w:rsidRPr="00B119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05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31A4">
        <w:rPr>
          <w:rFonts w:ascii="Times New Roman" w:hAnsi="Times New Roman" w:cs="Times New Roman"/>
          <w:sz w:val="28"/>
          <w:szCs w:val="28"/>
        </w:rPr>
        <w:t>28</w:t>
      </w:r>
      <w:r w:rsidR="006E14E9" w:rsidRPr="00B119FC">
        <w:rPr>
          <w:rFonts w:ascii="Times New Roman" w:hAnsi="Times New Roman" w:cs="Times New Roman"/>
          <w:sz w:val="28"/>
          <w:szCs w:val="28"/>
        </w:rPr>
        <w:t xml:space="preserve"> </w:t>
      </w:r>
      <w:r w:rsidR="00B631A4">
        <w:rPr>
          <w:rFonts w:ascii="Times New Roman" w:hAnsi="Times New Roman" w:cs="Times New Roman"/>
          <w:sz w:val="28"/>
          <w:szCs w:val="28"/>
        </w:rPr>
        <w:t>февраля</w:t>
      </w:r>
      <w:r w:rsidR="00E84EB2">
        <w:rPr>
          <w:rFonts w:ascii="Times New Roman" w:hAnsi="Times New Roman" w:cs="Times New Roman"/>
          <w:sz w:val="28"/>
          <w:szCs w:val="28"/>
        </w:rPr>
        <w:t xml:space="preserve"> 202</w:t>
      </w:r>
      <w:r w:rsidR="00C8165C">
        <w:rPr>
          <w:rFonts w:ascii="Times New Roman" w:hAnsi="Times New Roman" w:cs="Times New Roman"/>
          <w:sz w:val="28"/>
          <w:szCs w:val="28"/>
        </w:rPr>
        <w:t>3</w:t>
      </w:r>
      <w:r w:rsidRPr="00B119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9FC" w:rsidRPr="00D05AC4" w:rsidRDefault="00B119FC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Выездная проверка 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</w:t>
      </w:r>
      <w:r w:rsidR="00E84EB2" w:rsidRPr="00E84EB2">
        <w:t xml:space="preserve"> </w:t>
      </w:r>
      <w:r w:rsidR="00E84EB2" w:rsidRPr="00E84EB2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Pr="00D05AC4">
        <w:rPr>
          <w:rFonts w:ascii="Times New Roman" w:hAnsi="Times New Roman" w:cs="Times New Roman"/>
          <w:sz w:val="28"/>
          <w:szCs w:val="28"/>
        </w:rPr>
        <w:t xml:space="preserve"> от 17.18.2020 г. № 1235, </w:t>
      </w:r>
      <w:r w:rsidRPr="00B61700">
        <w:rPr>
          <w:rFonts w:ascii="Times New Roman" w:hAnsi="Times New Roman" w:cs="Times New Roman"/>
          <w:sz w:val="28"/>
          <w:szCs w:val="28"/>
        </w:rPr>
        <w:t xml:space="preserve">приказа финансового управления Администрации Пограничного муниципального округа от </w:t>
      </w:r>
      <w:r w:rsidR="00B631A4">
        <w:rPr>
          <w:rFonts w:ascii="Times New Roman" w:hAnsi="Times New Roman" w:cs="Times New Roman"/>
          <w:sz w:val="28"/>
          <w:szCs w:val="28"/>
        </w:rPr>
        <w:t>09</w:t>
      </w:r>
      <w:r w:rsidRPr="00B61700">
        <w:rPr>
          <w:rFonts w:ascii="Times New Roman" w:hAnsi="Times New Roman" w:cs="Times New Roman"/>
          <w:sz w:val="28"/>
          <w:szCs w:val="28"/>
        </w:rPr>
        <w:t>.0</w:t>
      </w:r>
      <w:r w:rsidR="00B631A4">
        <w:rPr>
          <w:rFonts w:ascii="Times New Roman" w:hAnsi="Times New Roman" w:cs="Times New Roman"/>
          <w:sz w:val="28"/>
          <w:szCs w:val="28"/>
        </w:rPr>
        <w:t>1</w:t>
      </w:r>
      <w:r w:rsidRPr="00B61700">
        <w:rPr>
          <w:rFonts w:ascii="Times New Roman" w:hAnsi="Times New Roman" w:cs="Times New Roman"/>
          <w:sz w:val="28"/>
          <w:szCs w:val="28"/>
        </w:rPr>
        <w:t>.202</w:t>
      </w:r>
      <w:r w:rsidR="00B631A4">
        <w:rPr>
          <w:rFonts w:ascii="Times New Roman" w:hAnsi="Times New Roman" w:cs="Times New Roman"/>
          <w:sz w:val="28"/>
          <w:szCs w:val="28"/>
        </w:rPr>
        <w:t xml:space="preserve">3 г. № </w:t>
      </w:r>
      <w:r w:rsidR="00B61700" w:rsidRPr="00B61700">
        <w:rPr>
          <w:rFonts w:ascii="Times New Roman" w:hAnsi="Times New Roman" w:cs="Times New Roman"/>
          <w:sz w:val="28"/>
          <w:szCs w:val="28"/>
        </w:rPr>
        <w:t>1</w:t>
      </w:r>
      <w:r w:rsidRPr="00B61700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B631A4">
        <w:rPr>
          <w:rFonts w:ascii="Times New Roman" w:hAnsi="Times New Roman" w:cs="Times New Roman"/>
          <w:sz w:val="28"/>
          <w:szCs w:val="28"/>
        </w:rPr>
        <w:t>1</w:t>
      </w:r>
      <w:r w:rsidRPr="00B61700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мероприятий.</w:t>
      </w:r>
    </w:p>
    <w:p w:rsidR="003A455B" w:rsidRPr="00D05AC4" w:rsidRDefault="003A455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ревизия финансово-хозяйственной</w:t>
      </w:r>
      <w:r w:rsidR="00E84EB2" w:rsidRPr="00E84EB2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E84EB2" w:rsidRPr="00E84E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объекта контроля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810B5A" w:rsidRPr="00810B5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810B5A">
        <w:rPr>
          <w:rFonts w:ascii="Times New Roman" w:hAnsi="Times New Roman" w:cs="Times New Roman"/>
          <w:sz w:val="28"/>
          <w:szCs w:val="28"/>
          <w:u w:val="single"/>
        </w:rPr>
        <w:t>2 год.</w:t>
      </w:r>
    </w:p>
    <w:p w:rsidR="001E05BA" w:rsidRPr="00D05AC4" w:rsidRDefault="001E05BA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главным специалистом 1 разряда - ревизором финансового управления Зининой Е. Е.</w:t>
      </w:r>
    </w:p>
    <w:p w:rsidR="003A455B" w:rsidRPr="00D05AC4" w:rsidRDefault="003A455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времени, не зачитываемые в срок его проведения, составил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рабочи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Проверка начата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05AC4">
        <w:rPr>
          <w:rFonts w:ascii="Times New Roman" w:hAnsi="Times New Roman" w:cs="Times New Roman"/>
          <w:sz w:val="28"/>
          <w:szCs w:val="28"/>
        </w:rPr>
        <w:t xml:space="preserve">, окончена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B3F3E" w:rsidRPr="00D05AC4" w:rsidRDefault="00FB3F3E" w:rsidP="008F4CD8">
      <w:pPr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В ходе выездной проверки исследовано: 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 xml:space="preserve"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</w:t>
      </w:r>
      <w:r w:rsid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с контрагентами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B3F3E" w:rsidRPr="00247723" w:rsidRDefault="00FB3F3E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>Общие сведения об объекте контроля:</w:t>
      </w:r>
    </w:p>
    <w:p w:rsidR="00B84390" w:rsidRP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47723">
        <w:rPr>
          <w:rFonts w:ascii="Times New Roman" w:hAnsi="Times New Roman" w:cs="Times New Roman"/>
          <w:sz w:val="28"/>
          <w:szCs w:val="28"/>
        </w:rPr>
        <w:t>казенное</w:t>
      </w:r>
      <w:r w:rsidRPr="00247723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B84390">
        <w:rPr>
          <w:rFonts w:ascii="Times New Roman" w:hAnsi="Times New Roman" w:cs="Times New Roman"/>
          <w:sz w:val="28"/>
          <w:szCs w:val="28"/>
        </w:rPr>
        <w:t>«</w:t>
      </w:r>
      <w:r w:rsidR="00B631A4">
        <w:rPr>
          <w:rFonts w:ascii="Times New Roman" w:hAnsi="Times New Roman" w:cs="Times New Roman"/>
          <w:sz w:val="28"/>
          <w:szCs w:val="28"/>
        </w:rPr>
        <w:t>Управление благоустройства</w:t>
      </w:r>
      <w:r w:rsidRPr="00B84390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округа», сокращенное наименование М</w:t>
      </w:r>
      <w:r w:rsidR="00247723">
        <w:rPr>
          <w:rFonts w:ascii="Times New Roman" w:hAnsi="Times New Roman" w:cs="Times New Roman"/>
          <w:sz w:val="28"/>
          <w:szCs w:val="28"/>
        </w:rPr>
        <w:t>К</w:t>
      </w:r>
      <w:r w:rsidRPr="00B84390">
        <w:rPr>
          <w:rFonts w:ascii="Times New Roman" w:hAnsi="Times New Roman" w:cs="Times New Roman"/>
          <w:sz w:val="28"/>
          <w:szCs w:val="28"/>
        </w:rPr>
        <w:t>У «</w:t>
      </w:r>
      <w:r w:rsidR="00B631A4">
        <w:rPr>
          <w:rFonts w:ascii="Times New Roman" w:hAnsi="Times New Roman" w:cs="Times New Roman"/>
          <w:sz w:val="28"/>
          <w:szCs w:val="28"/>
        </w:rPr>
        <w:t>Управление благоустройства ПМО</w:t>
      </w:r>
      <w:r w:rsidRPr="00B84390">
        <w:rPr>
          <w:rFonts w:ascii="Times New Roman" w:hAnsi="Times New Roman" w:cs="Times New Roman"/>
          <w:sz w:val="28"/>
          <w:szCs w:val="28"/>
        </w:rPr>
        <w:t>»,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84390" w:rsidRP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</w:t>
      </w:r>
      <w:proofErr w:type="gramStart"/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Пограничный</w:t>
      </w:r>
      <w:proofErr w:type="gramEnd"/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ул. </w:t>
      </w:r>
      <w:r w:rsidR="00601F8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Советская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, 3</w:t>
      </w:r>
      <w:r w:rsidR="00601F8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84390" w:rsidRP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lastRenderedPageBreak/>
        <w:t>ИНН 252500</w:t>
      </w:r>
      <w:r w:rsidR="00601F8D">
        <w:rPr>
          <w:rFonts w:ascii="Times New Roman" w:hAnsi="Times New Roman" w:cs="Times New Roman"/>
          <w:sz w:val="28"/>
          <w:szCs w:val="28"/>
        </w:rPr>
        <w:t>1826</w:t>
      </w:r>
      <w:r w:rsidRPr="00B84390">
        <w:rPr>
          <w:rFonts w:ascii="Times New Roman" w:hAnsi="Times New Roman" w:cs="Times New Roman"/>
          <w:sz w:val="28"/>
          <w:szCs w:val="28"/>
        </w:rPr>
        <w:t>, ОГРН 1</w:t>
      </w:r>
      <w:r w:rsidR="00601F8D">
        <w:rPr>
          <w:rFonts w:ascii="Times New Roman" w:hAnsi="Times New Roman" w:cs="Times New Roman"/>
          <w:sz w:val="28"/>
          <w:szCs w:val="28"/>
        </w:rPr>
        <w:t>1</w:t>
      </w:r>
      <w:r w:rsidRPr="00B84390">
        <w:rPr>
          <w:rFonts w:ascii="Times New Roman" w:hAnsi="Times New Roman" w:cs="Times New Roman"/>
          <w:sz w:val="28"/>
          <w:szCs w:val="28"/>
        </w:rPr>
        <w:t>0</w:t>
      </w:r>
      <w:r w:rsidR="00247723">
        <w:rPr>
          <w:rFonts w:ascii="Times New Roman" w:hAnsi="Times New Roman" w:cs="Times New Roman"/>
          <w:sz w:val="28"/>
          <w:szCs w:val="28"/>
        </w:rPr>
        <w:t>2511004</w:t>
      </w:r>
      <w:r w:rsidR="00601F8D">
        <w:rPr>
          <w:rFonts w:ascii="Times New Roman" w:hAnsi="Times New Roman" w:cs="Times New Roman"/>
          <w:sz w:val="28"/>
          <w:szCs w:val="28"/>
        </w:rPr>
        <w:t>903</w:t>
      </w:r>
      <w:r w:rsidRPr="00B84390">
        <w:rPr>
          <w:rFonts w:ascii="Times New Roman" w:hAnsi="Times New Roman" w:cs="Times New Roman"/>
          <w:sz w:val="28"/>
          <w:szCs w:val="28"/>
        </w:rPr>
        <w:t>, код организации в соответствии с реестром участников бюджетного процесса, а также юридических лиц, не являющихся участниками бюджетного процесса 053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>
        <w:rPr>
          <w:rFonts w:ascii="Times New Roman" w:hAnsi="Times New Roman" w:cs="Times New Roman"/>
          <w:sz w:val="28"/>
          <w:szCs w:val="28"/>
        </w:rPr>
        <w:t>03</w:t>
      </w:r>
      <w:r w:rsidR="00601F8D">
        <w:rPr>
          <w:rFonts w:ascii="Times New Roman" w:hAnsi="Times New Roman" w:cs="Times New Roman"/>
          <w:sz w:val="28"/>
          <w:szCs w:val="28"/>
        </w:rPr>
        <w:t>25</w:t>
      </w:r>
      <w:r w:rsidRPr="00B84390">
        <w:rPr>
          <w:rFonts w:ascii="Times New Roman" w:hAnsi="Times New Roman" w:cs="Times New Roman"/>
          <w:sz w:val="28"/>
          <w:szCs w:val="28"/>
        </w:rPr>
        <w:t>.</w:t>
      </w:r>
    </w:p>
    <w:p w:rsidR="00B84390" w:rsidRP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Учредителем является Администрация Пограничного муниципального округа Приморского края.</w:t>
      </w:r>
    </w:p>
    <w:p w:rsid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Учреждение имеет самостоятельный баланс, лицевые счета (</w:t>
      </w:r>
      <w:r w:rsidR="005F0D79">
        <w:rPr>
          <w:rFonts w:ascii="Times New Roman" w:hAnsi="Times New Roman" w:cs="Times New Roman"/>
          <w:sz w:val="28"/>
          <w:szCs w:val="28"/>
        </w:rPr>
        <w:t>03203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>
        <w:rPr>
          <w:rFonts w:ascii="Times New Roman" w:hAnsi="Times New Roman" w:cs="Times New Roman"/>
          <w:sz w:val="28"/>
          <w:szCs w:val="28"/>
        </w:rPr>
        <w:t>03</w:t>
      </w:r>
      <w:r w:rsidR="00601F8D">
        <w:rPr>
          <w:rFonts w:ascii="Times New Roman" w:hAnsi="Times New Roman" w:cs="Times New Roman"/>
          <w:sz w:val="28"/>
          <w:szCs w:val="28"/>
        </w:rPr>
        <w:t>25</w:t>
      </w:r>
      <w:r w:rsidR="005F0D79">
        <w:rPr>
          <w:rFonts w:ascii="Times New Roman" w:hAnsi="Times New Roman" w:cs="Times New Roman"/>
          <w:sz w:val="28"/>
          <w:szCs w:val="28"/>
        </w:rPr>
        <w:t>0</w:t>
      </w:r>
      <w:r w:rsidR="005F0D79" w:rsidRPr="005F0D79">
        <w:rPr>
          <w:rFonts w:ascii="Times New Roman" w:hAnsi="Times New Roman" w:cs="Times New Roman"/>
          <w:sz w:val="28"/>
          <w:szCs w:val="28"/>
        </w:rPr>
        <w:t>, 05203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 w:rsidRPr="005F0D79">
        <w:rPr>
          <w:rFonts w:ascii="Times New Roman" w:hAnsi="Times New Roman" w:cs="Times New Roman"/>
          <w:sz w:val="28"/>
          <w:szCs w:val="28"/>
        </w:rPr>
        <w:t>03</w:t>
      </w:r>
      <w:r w:rsidR="00601F8D">
        <w:rPr>
          <w:rFonts w:ascii="Times New Roman" w:hAnsi="Times New Roman" w:cs="Times New Roman"/>
          <w:sz w:val="28"/>
          <w:szCs w:val="28"/>
        </w:rPr>
        <w:t>25</w:t>
      </w:r>
      <w:r w:rsidR="005F0D79" w:rsidRPr="005F0D79">
        <w:rPr>
          <w:rFonts w:ascii="Times New Roman" w:hAnsi="Times New Roman" w:cs="Times New Roman"/>
          <w:sz w:val="28"/>
          <w:szCs w:val="28"/>
        </w:rPr>
        <w:t>0</w:t>
      </w:r>
      <w:r w:rsidRPr="00B84390">
        <w:rPr>
          <w:rFonts w:ascii="Times New Roman" w:hAnsi="Times New Roman" w:cs="Times New Roman"/>
          <w:sz w:val="28"/>
          <w:szCs w:val="28"/>
        </w:rPr>
        <w:t>), открытые в УФК по Приморскому краю, имеет свою печать, штампы и бланки со своим наименованием.</w:t>
      </w:r>
    </w:p>
    <w:p w:rsidR="00B84390" w:rsidRP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Должностные лица ответственные за организацию деятельности в проверяемом периоде:</w:t>
      </w:r>
    </w:p>
    <w:p w:rsidR="00B84390" w:rsidRPr="00B84390" w:rsidRDefault="00601F8D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 А. П.</w:t>
      </w:r>
      <w:r w:rsidR="005F0D79">
        <w:rPr>
          <w:rFonts w:ascii="Times New Roman" w:hAnsi="Times New Roman" w:cs="Times New Roman"/>
          <w:sz w:val="28"/>
          <w:szCs w:val="28"/>
        </w:rPr>
        <w:t xml:space="preserve"> – директор МК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У </w:t>
      </w:r>
      <w:r w:rsidRPr="00B843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благоустройства ПМО</w:t>
      </w:r>
      <w:r w:rsidRPr="00B84390">
        <w:rPr>
          <w:rFonts w:ascii="Times New Roman" w:hAnsi="Times New Roman" w:cs="Times New Roman"/>
          <w:sz w:val="28"/>
          <w:szCs w:val="28"/>
        </w:rPr>
        <w:t>»</w:t>
      </w:r>
      <w:r w:rsidR="00B84390" w:rsidRPr="00B84390">
        <w:rPr>
          <w:rFonts w:ascii="Times New Roman" w:hAnsi="Times New Roman" w:cs="Times New Roman"/>
          <w:sz w:val="28"/>
          <w:szCs w:val="28"/>
        </w:rPr>
        <w:t>, принят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B84390" w:rsidRPr="00B84390" w:rsidRDefault="00E761B7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МКУ </w:t>
      </w:r>
      <w:r w:rsidRPr="00B843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благоустройства ПМО</w:t>
      </w:r>
      <w:r w:rsidRPr="00B84390">
        <w:rPr>
          <w:rFonts w:ascii="Times New Roman" w:hAnsi="Times New Roman" w:cs="Times New Roman"/>
          <w:sz w:val="28"/>
          <w:szCs w:val="28"/>
        </w:rPr>
        <w:t>»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</w:t>
      </w:r>
      <w:r w:rsidRPr="00B84390">
        <w:rPr>
          <w:rFonts w:ascii="Times New Roman" w:hAnsi="Times New Roman" w:cs="Times New Roman"/>
          <w:sz w:val="28"/>
          <w:szCs w:val="28"/>
        </w:rPr>
        <w:t>с правом второй подписи на оправдательных документах.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3E" w:rsidRDefault="00FB3F3E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Общий объем проверенных </w:t>
      </w:r>
      <w:r w:rsidRPr="001074E2">
        <w:rPr>
          <w:rFonts w:ascii="Times New Roman" w:hAnsi="Times New Roman" w:cs="Times New Roman"/>
          <w:sz w:val="28"/>
          <w:szCs w:val="28"/>
        </w:rPr>
        <w:t xml:space="preserve">средств составил </w:t>
      </w:r>
      <w:r w:rsidR="00C57EDF" w:rsidRPr="00C57EDF">
        <w:rPr>
          <w:rFonts w:ascii="Times New Roman" w:hAnsi="Times New Roman" w:cs="Times New Roman"/>
          <w:sz w:val="28"/>
          <w:szCs w:val="28"/>
        </w:rPr>
        <w:t>22 760,80</w:t>
      </w:r>
      <w:r w:rsidRPr="00C57EDF">
        <w:rPr>
          <w:rFonts w:ascii="Times New Roman" w:hAnsi="Times New Roman" w:cs="Times New Roman"/>
          <w:sz w:val="28"/>
          <w:szCs w:val="28"/>
        </w:rPr>
        <w:t xml:space="preserve"> </w:t>
      </w:r>
      <w:r w:rsidRPr="001074E2">
        <w:rPr>
          <w:rFonts w:ascii="Times New Roman" w:hAnsi="Times New Roman" w:cs="Times New Roman"/>
          <w:sz w:val="28"/>
          <w:szCs w:val="28"/>
        </w:rPr>
        <w:t>тыс. руб</w:t>
      </w:r>
      <w:r w:rsidRPr="00D05AC4">
        <w:rPr>
          <w:rFonts w:ascii="Times New Roman" w:hAnsi="Times New Roman" w:cs="Times New Roman"/>
          <w:sz w:val="28"/>
          <w:szCs w:val="28"/>
        </w:rPr>
        <w:t>.</w:t>
      </w:r>
    </w:p>
    <w:p w:rsidR="00957CBF" w:rsidRDefault="00957CBF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CC3" w:rsidRPr="00FA6789" w:rsidRDefault="00891CC3" w:rsidP="008F4C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89">
        <w:rPr>
          <w:rFonts w:ascii="Times New Roman" w:hAnsi="Times New Roman" w:cs="Times New Roman"/>
          <w:b/>
          <w:sz w:val="28"/>
          <w:szCs w:val="28"/>
        </w:rPr>
        <w:t>Соответствие осуществляемой деятельности нормативным правовым актам:</w:t>
      </w:r>
    </w:p>
    <w:p w:rsidR="003F4AB1" w:rsidRPr="00EF0329" w:rsidRDefault="00891CC3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29">
        <w:rPr>
          <w:rFonts w:ascii="Times New Roman" w:hAnsi="Times New Roman" w:cs="Times New Roman"/>
          <w:sz w:val="28"/>
          <w:szCs w:val="28"/>
        </w:rPr>
        <w:t>Деятельность организации осуществляется на основании Устава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муниципального учреждения «Хозяйственное управление Пограничного городского поселения» (в новой редакции) с изменениями от 04.03.2014 № 35-па, от 21.12.2015 № 412-па, от 05.07.2017 № 454-па</w:t>
      </w:r>
      <w:r w:rsidRPr="00EF0329">
        <w:rPr>
          <w:rFonts w:ascii="Times New Roman" w:hAnsi="Times New Roman" w:cs="Times New Roman"/>
          <w:sz w:val="28"/>
          <w:szCs w:val="28"/>
        </w:rPr>
        <w:t>, утвержденного</w:t>
      </w:r>
      <w:r w:rsidR="00122420" w:rsidRPr="00EF032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122420" w:rsidRPr="00EF0329">
        <w:rPr>
          <w:rFonts w:ascii="Times New Roman" w:hAnsi="Times New Roman" w:cs="Times New Roman"/>
          <w:sz w:val="28"/>
          <w:szCs w:val="28"/>
        </w:rPr>
        <w:t xml:space="preserve"> Пограничного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22420" w:rsidRPr="00EF0329">
        <w:rPr>
          <w:rFonts w:ascii="Times New Roman" w:hAnsi="Times New Roman" w:cs="Times New Roman"/>
          <w:sz w:val="28"/>
          <w:szCs w:val="28"/>
        </w:rPr>
        <w:t xml:space="preserve"> от </w:t>
      </w:r>
      <w:r w:rsidR="00433947" w:rsidRPr="00EF0329">
        <w:rPr>
          <w:rFonts w:ascii="Times New Roman" w:hAnsi="Times New Roman" w:cs="Times New Roman"/>
          <w:sz w:val="28"/>
          <w:szCs w:val="28"/>
        </w:rPr>
        <w:t>09</w:t>
      </w:r>
      <w:r w:rsidR="00DE2A9E" w:rsidRPr="00EF0329">
        <w:rPr>
          <w:rFonts w:ascii="Times New Roman" w:hAnsi="Times New Roman" w:cs="Times New Roman"/>
          <w:sz w:val="28"/>
          <w:szCs w:val="28"/>
        </w:rPr>
        <w:t>.</w:t>
      </w:r>
      <w:r w:rsidR="00433947" w:rsidRPr="00EF0329">
        <w:rPr>
          <w:rFonts w:ascii="Times New Roman" w:hAnsi="Times New Roman" w:cs="Times New Roman"/>
          <w:sz w:val="28"/>
          <w:szCs w:val="28"/>
        </w:rPr>
        <w:t>08</w:t>
      </w:r>
      <w:r w:rsidR="00DE2A9E" w:rsidRPr="00EF0329">
        <w:rPr>
          <w:rFonts w:ascii="Times New Roman" w:hAnsi="Times New Roman" w:cs="Times New Roman"/>
          <w:sz w:val="28"/>
          <w:szCs w:val="28"/>
        </w:rPr>
        <w:t>.20</w:t>
      </w:r>
      <w:r w:rsidR="00433947" w:rsidRPr="00EF0329">
        <w:rPr>
          <w:rFonts w:ascii="Times New Roman" w:hAnsi="Times New Roman" w:cs="Times New Roman"/>
          <w:sz w:val="28"/>
          <w:szCs w:val="28"/>
        </w:rPr>
        <w:t>11</w:t>
      </w:r>
      <w:r w:rsidR="00122420" w:rsidRPr="00EF0329">
        <w:rPr>
          <w:rFonts w:ascii="Times New Roman" w:hAnsi="Times New Roman" w:cs="Times New Roman"/>
          <w:sz w:val="28"/>
          <w:szCs w:val="28"/>
        </w:rPr>
        <w:t xml:space="preserve"> г. № </w:t>
      </w:r>
      <w:r w:rsidR="00433947" w:rsidRPr="00EF0329">
        <w:rPr>
          <w:rFonts w:ascii="Times New Roman" w:hAnsi="Times New Roman" w:cs="Times New Roman"/>
          <w:sz w:val="28"/>
          <w:szCs w:val="28"/>
        </w:rPr>
        <w:t>141-па</w:t>
      </w:r>
      <w:r w:rsidR="00122420" w:rsidRPr="00EF0329">
        <w:rPr>
          <w:rFonts w:ascii="Times New Roman" w:hAnsi="Times New Roman" w:cs="Times New Roman"/>
          <w:sz w:val="28"/>
          <w:szCs w:val="28"/>
        </w:rPr>
        <w:t>.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Пограничного городского поселения от 19.12.2019 г. № 465-па и постановлением </w:t>
      </w:r>
      <w:r w:rsidR="00EF0329" w:rsidRPr="00EF0329">
        <w:rPr>
          <w:rFonts w:ascii="Times New Roman" w:hAnsi="Times New Roman" w:cs="Times New Roman"/>
          <w:sz w:val="28"/>
          <w:szCs w:val="28"/>
        </w:rPr>
        <w:t>Администрации Пограничного муниципального округа от 23.09.2020 г. № 60 внесены изменения в устав учреждения</w:t>
      </w:r>
      <w:r w:rsidR="00FA6789">
        <w:rPr>
          <w:rFonts w:ascii="Times New Roman" w:hAnsi="Times New Roman" w:cs="Times New Roman"/>
          <w:sz w:val="28"/>
          <w:szCs w:val="28"/>
        </w:rPr>
        <w:t xml:space="preserve">. Несмотря на внесение объемных изменений, новая редакция устава организацией не принималась. </w:t>
      </w:r>
    </w:p>
    <w:p w:rsidR="0006233C" w:rsidRDefault="00621A4D" w:rsidP="008F4C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г. № 7-ФЗ «О некоммерческих организациях»</w:t>
      </w:r>
      <w:r w:rsidR="004A3C02" w:rsidRPr="00FA6789">
        <w:rPr>
          <w:rFonts w:ascii="Times New Roman" w:hAnsi="Times New Roman" w:cs="Times New Roman"/>
          <w:sz w:val="28"/>
          <w:szCs w:val="28"/>
        </w:rPr>
        <w:t xml:space="preserve"> (далее 7-ФЗ)</w:t>
      </w:r>
      <w:r w:rsidR="00891CC3" w:rsidRPr="00FA6789">
        <w:rPr>
          <w:rFonts w:ascii="Times New Roman" w:hAnsi="Times New Roman" w:cs="Times New Roman"/>
          <w:sz w:val="28"/>
          <w:szCs w:val="28"/>
        </w:rPr>
        <w:t xml:space="preserve"> </w:t>
      </w:r>
      <w:r w:rsidR="00A25468" w:rsidRPr="00FA6789">
        <w:rPr>
          <w:rFonts w:ascii="Times New Roman" w:hAnsi="Times New Roman" w:cs="Times New Roman"/>
          <w:sz w:val="28"/>
          <w:szCs w:val="28"/>
        </w:rPr>
        <w:t>в уставе отражена информация о наименовании учреждения</w:t>
      </w:r>
      <w:r w:rsidR="00FA6789" w:rsidRPr="00FA6789">
        <w:rPr>
          <w:rFonts w:ascii="Times New Roman" w:hAnsi="Times New Roman" w:cs="Times New Roman"/>
          <w:sz w:val="28"/>
          <w:szCs w:val="28"/>
        </w:rPr>
        <w:t xml:space="preserve"> (п. 1.3.)</w:t>
      </w:r>
      <w:r w:rsidR="00A25468" w:rsidRPr="00FA6789">
        <w:rPr>
          <w:rFonts w:ascii="Times New Roman" w:hAnsi="Times New Roman" w:cs="Times New Roman"/>
          <w:sz w:val="28"/>
          <w:szCs w:val="28"/>
        </w:rPr>
        <w:t>,</w:t>
      </w:r>
      <w:r w:rsidR="00FA6789" w:rsidRPr="00FA6789">
        <w:rPr>
          <w:rFonts w:ascii="Times New Roman" w:hAnsi="Times New Roman" w:cs="Times New Roman"/>
          <w:sz w:val="28"/>
          <w:szCs w:val="28"/>
        </w:rPr>
        <w:t xml:space="preserve"> его организационно-правовой форме (п. 1.2.), месте его нахождения</w:t>
      </w:r>
      <w:r w:rsidR="00FA6789">
        <w:rPr>
          <w:rFonts w:ascii="Times New Roman" w:hAnsi="Times New Roman" w:cs="Times New Roman"/>
          <w:sz w:val="28"/>
          <w:szCs w:val="28"/>
        </w:rPr>
        <w:t xml:space="preserve"> </w:t>
      </w:r>
      <w:r w:rsidR="00FA6789" w:rsidRPr="00FA6789">
        <w:rPr>
          <w:rFonts w:ascii="Times New Roman" w:hAnsi="Times New Roman" w:cs="Times New Roman"/>
          <w:sz w:val="28"/>
          <w:szCs w:val="28"/>
        </w:rPr>
        <w:t>(п. 1.5.) и учредителе</w:t>
      </w:r>
      <w:r w:rsidR="00FA6789">
        <w:rPr>
          <w:rFonts w:ascii="Times New Roman" w:hAnsi="Times New Roman" w:cs="Times New Roman"/>
          <w:sz w:val="28"/>
          <w:szCs w:val="28"/>
        </w:rPr>
        <w:t xml:space="preserve"> (п. 1.4.)</w:t>
      </w:r>
      <w:r w:rsidR="00BE7E23" w:rsidRPr="00FA6789">
        <w:rPr>
          <w:rFonts w:ascii="Times New Roman" w:hAnsi="Times New Roman" w:cs="Times New Roman"/>
          <w:sz w:val="28"/>
          <w:szCs w:val="28"/>
        </w:rPr>
        <w:t xml:space="preserve">. </w:t>
      </w:r>
      <w:r w:rsidR="007D38C9">
        <w:rPr>
          <w:rFonts w:ascii="Times New Roman" w:hAnsi="Times New Roman" w:cs="Times New Roman"/>
          <w:sz w:val="28"/>
          <w:szCs w:val="28"/>
        </w:rPr>
        <w:t>Целями создания</w:t>
      </w:r>
      <w:r w:rsidR="0006233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D38C9">
        <w:rPr>
          <w:rFonts w:ascii="Times New Roman" w:hAnsi="Times New Roman" w:cs="Times New Roman"/>
          <w:sz w:val="28"/>
          <w:szCs w:val="28"/>
        </w:rPr>
        <w:t xml:space="preserve"> в соответствии с п. 2.1. устава являются</w:t>
      </w:r>
      <w:r w:rsidR="0006233C">
        <w:rPr>
          <w:rFonts w:ascii="Times New Roman" w:hAnsi="Times New Roman" w:cs="Times New Roman"/>
          <w:sz w:val="28"/>
          <w:szCs w:val="28"/>
        </w:rPr>
        <w:t>:</w:t>
      </w:r>
    </w:p>
    <w:p w:rsidR="0006233C" w:rsidRDefault="007D38C9" w:rsidP="008F4C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3C">
        <w:rPr>
          <w:rFonts w:ascii="Times New Roman" w:hAnsi="Times New Roman" w:cs="Times New Roman"/>
          <w:sz w:val="28"/>
          <w:szCs w:val="28"/>
        </w:rPr>
        <w:t xml:space="preserve">хозяйственно-техническое, транспортное обеспечение деятельности </w:t>
      </w:r>
      <w:r w:rsidR="0006233C" w:rsidRPr="0006233C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Pr="0006233C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</w:t>
      </w:r>
      <w:r w:rsidR="0006233C" w:rsidRPr="0006233C">
        <w:rPr>
          <w:rFonts w:ascii="Times New Roman" w:hAnsi="Times New Roman" w:cs="Times New Roman"/>
          <w:sz w:val="28"/>
          <w:szCs w:val="28"/>
        </w:rPr>
        <w:t>;</w:t>
      </w:r>
    </w:p>
    <w:p w:rsidR="0006233C" w:rsidRDefault="007D38C9" w:rsidP="008F4C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3C">
        <w:rPr>
          <w:rFonts w:ascii="Times New Roman" w:hAnsi="Times New Roman" w:cs="Times New Roman"/>
          <w:sz w:val="28"/>
          <w:szCs w:val="28"/>
        </w:rPr>
        <w:t>организация деятельности в области права, бухгалтерского учета, обеспечение регистрации граждан по месту жительства и</w:t>
      </w:r>
      <w:r w:rsidR="0006233C" w:rsidRPr="0006233C">
        <w:rPr>
          <w:rFonts w:ascii="Times New Roman" w:hAnsi="Times New Roman" w:cs="Times New Roman"/>
          <w:sz w:val="28"/>
          <w:szCs w:val="28"/>
        </w:rPr>
        <w:t xml:space="preserve"> месту пребывания;</w:t>
      </w:r>
    </w:p>
    <w:p w:rsidR="0006233C" w:rsidRDefault="0006233C" w:rsidP="008F4C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проектирование, строительство, реконструкция, капитальный ремонт, ремонт и содержание автомобильных дорог и дорожных сооружений;</w:t>
      </w:r>
    </w:p>
    <w:p w:rsidR="0006233C" w:rsidRDefault="0006233C" w:rsidP="008F4C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населения социально значимыми бытовыми услугами (услуги бань);</w:t>
      </w:r>
    </w:p>
    <w:p w:rsidR="0006233C" w:rsidRDefault="0006233C" w:rsidP="008F4C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организации благоустройства и озеленения территории.</w:t>
      </w:r>
    </w:p>
    <w:p w:rsidR="00BE31AA" w:rsidRPr="009A7629" w:rsidRDefault="0006233C" w:rsidP="008F4CD8">
      <w:pPr>
        <w:pStyle w:val="a7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233C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33C">
        <w:rPr>
          <w:rFonts w:ascii="Times New Roman" w:hAnsi="Times New Roman" w:cs="Times New Roman"/>
          <w:sz w:val="28"/>
          <w:szCs w:val="28"/>
        </w:rPr>
        <w:t xml:space="preserve"> деятельности учреждения </w:t>
      </w:r>
      <w:r>
        <w:rPr>
          <w:rFonts w:ascii="Times New Roman" w:hAnsi="Times New Roman" w:cs="Times New Roman"/>
          <w:sz w:val="28"/>
          <w:szCs w:val="28"/>
        </w:rPr>
        <w:t xml:space="preserve">так же указаны в п. 2.1. устава. </w:t>
      </w:r>
    </w:p>
    <w:p w:rsidR="008233D0" w:rsidRPr="005C3FED" w:rsidRDefault="00B935B2" w:rsidP="008233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E6">
        <w:rPr>
          <w:rFonts w:ascii="Times New Roman" w:hAnsi="Times New Roman" w:cs="Times New Roman"/>
          <w:sz w:val="28"/>
          <w:szCs w:val="28"/>
        </w:rPr>
        <w:t>Оплата труда  в 202</w:t>
      </w:r>
      <w:r w:rsidR="00D220EA" w:rsidRPr="007C1BE6">
        <w:rPr>
          <w:rFonts w:ascii="Times New Roman" w:hAnsi="Times New Roman" w:cs="Times New Roman"/>
          <w:sz w:val="28"/>
          <w:szCs w:val="28"/>
        </w:rPr>
        <w:t>2</w:t>
      </w:r>
      <w:r w:rsidRPr="007C1BE6">
        <w:rPr>
          <w:rFonts w:ascii="Times New Roman" w:hAnsi="Times New Roman" w:cs="Times New Roman"/>
          <w:sz w:val="28"/>
          <w:szCs w:val="28"/>
        </w:rPr>
        <w:t xml:space="preserve"> г</w:t>
      </w:r>
      <w:r w:rsidR="002C7E64">
        <w:rPr>
          <w:rFonts w:ascii="Times New Roman" w:hAnsi="Times New Roman" w:cs="Times New Roman"/>
          <w:sz w:val="28"/>
          <w:szCs w:val="28"/>
        </w:rPr>
        <w:t>.</w:t>
      </w:r>
      <w:r w:rsidRPr="007C1BE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Положения об оплате труда</w:t>
      </w:r>
      <w:r w:rsidR="00E53AB9" w:rsidRPr="007C1BE6">
        <w:rPr>
          <w:rFonts w:ascii="Times New Roman" w:hAnsi="Times New Roman" w:cs="Times New Roman"/>
          <w:sz w:val="28"/>
          <w:szCs w:val="28"/>
        </w:rPr>
        <w:t xml:space="preserve"> </w:t>
      </w:r>
      <w:r w:rsidR="00D220EA" w:rsidRPr="007C1BE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="00E53AB9" w:rsidRPr="007C1BE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220EA" w:rsidRPr="007C1B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Пограничного муниципального округа от 06.11.2020 г. № 295 </w:t>
      </w:r>
      <w:r w:rsidRPr="007C1BE6">
        <w:rPr>
          <w:rFonts w:ascii="Times New Roman" w:hAnsi="Times New Roman" w:cs="Times New Roman"/>
          <w:sz w:val="28"/>
          <w:szCs w:val="28"/>
        </w:rPr>
        <w:t>(далее – Положение).</w:t>
      </w:r>
      <w:r w:rsidR="00D220EA" w:rsidRPr="007C1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0EA" w:rsidRPr="007C1BE6">
        <w:rPr>
          <w:rFonts w:ascii="Times New Roman" w:hAnsi="Times New Roman" w:cs="Times New Roman"/>
          <w:sz w:val="28"/>
          <w:szCs w:val="28"/>
        </w:rPr>
        <w:t xml:space="preserve">Данное Положение в соответствии со ст. 135 ТК РФ </w:t>
      </w:r>
      <w:r w:rsidR="00F6132C">
        <w:rPr>
          <w:rFonts w:ascii="Times New Roman" w:hAnsi="Times New Roman" w:cs="Times New Roman"/>
          <w:sz w:val="28"/>
          <w:szCs w:val="28"/>
        </w:rPr>
        <w:t>-</w:t>
      </w:r>
      <w:r w:rsidR="00D220EA" w:rsidRPr="007C1BE6">
        <w:rPr>
          <w:rFonts w:ascii="Times New Roman" w:hAnsi="Times New Roman" w:cs="Times New Roman"/>
          <w:sz w:val="28"/>
          <w:szCs w:val="28"/>
        </w:rPr>
        <w:t xml:space="preserve"> </w:t>
      </w:r>
      <w:r w:rsidR="00D220EA" w:rsidRPr="007C1B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нормативный акт, в котором закрепляют применяемые в организации системы оплаты труда, доплаты и надбавки компенсационного и стимулирующего характера, механизмы начисления и выплаты заработной платы</w:t>
      </w:r>
      <w:r w:rsidR="007C1BE6" w:rsidRPr="007C1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которое</w:t>
      </w:r>
      <w:r w:rsidR="00D220EA" w:rsidRPr="007C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ТК РФ и п. 5.4. устава учреждения</w:t>
      </w:r>
      <w:r w:rsidR="007C1BE6" w:rsidRPr="007C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директором организации</w:t>
      </w:r>
      <w:r w:rsidR="002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7C1B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1BE6" w:rsidRPr="007C1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2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2.4.6. Положения приведена неверная трактовка ст. 153 ТК РФ (Приложение</w:t>
      </w:r>
      <w:r w:rsidR="002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273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220EA" w:rsidRPr="007C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3D0" w:rsidRPr="008233D0">
        <w:rPr>
          <w:rFonts w:ascii="Times New Roman" w:hAnsi="Times New Roman" w:cs="Times New Roman"/>
          <w:sz w:val="28"/>
          <w:szCs w:val="28"/>
        </w:rPr>
        <w:t xml:space="preserve">Согласно п. 5.2. Положения выплата заработной платы производится </w:t>
      </w:r>
      <w:r w:rsidR="008233D0">
        <w:rPr>
          <w:rFonts w:ascii="Times New Roman" w:hAnsi="Times New Roman" w:cs="Times New Roman"/>
          <w:sz w:val="28"/>
          <w:szCs w:val="28"/>
        </w:rPr>
        <w:t>первого</w:t>
      </w:r>
      <w:r w:rsidR="008233D0" w:rsidRPr="008233D0">
        <w:rPr>
          <w:rFonts w:ascii="Times New Roman" w:hAnsi="Times New Roman" w:cs="Times New Roman"/>
          <w:sz w:val="28"/>
          <w:szCs w:val="28"/>
        </w:rPr>
        <w:t xml:space="preserve"> и </w:t>
      </w:r>
      <w:r w:rsidR="008233D0">
        <w:rPr>
          <w:rFonts w:ascii="Times New Roman" w:hAnsi="Times New Roman" w:cs="Times New Roman"/>
          <w:sz w:val="28"/>
          <w:szCs w:val="28"/>
        </w:rPr>
        <w:t>пятнадцатого</w:t>
      </w:r>
      <w:r w:rsidR="008233D0" w:rsidRPr="008233D0">
        <w:rPr>
          <w:rFonts w:ascii="Times New Roman" w:hAnsi="Times New Roman" w:cs="Times New Roman"/>
          <w:sz w:val="28"/>
          <w:szCs w:val="28"/>
        </w:rPr>
        <w:t xml:space="preserve"> числа текущего месяца</w:t>
      </w:r>
      <w:r w:rsidR="008233D0">
        <w:rPr>
          <w:rFonts w:ascii="Times New Roman" w:hAnsi="Times New Roman" w:cs="Times New Roman"/>
          <w:sz w:val="28"/>
          <w:szCs w:val="28"/>
        </w:rPr>
        <w:t xml:space="preserve"> (данная формулировка неточная, т. к. должно быть «первого числа месяца следующего </w:t>
      </w:r>
      <w:proofErr w:type="gramStart"/>
      <w:r w:rsidR="008233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233D0">
        <w:rPr>
          <w:rFonts w:ascii="Times New Roman" w:hAnsi="Times New Roman" w:cs="Times New Roman"/>
          <w:sz w:val="28"/>
          <w:szCs w:val="28"/>
        </w:rPr>
        <w:t xml:space="preserve"> отчетным»)</w:t>
      </w:r>
      <w:r w:rsidR="008233D0" w:rsidRPr="008233D0">
        <w:rPr>
          <w:rFonts w:ascii="Times New Roman" w:hAnsi="Times New Roman" w:cs="Times New Roman"/>
          <w:sz w:val="28"/>
          <w:szCs w:val="28"/>
        </w:rPr>
        <w:t xml:space="preserve">. </w:t>
      </w:r>
      <w:r w:rsidR="008233D0" w:rsidRPr="005C3FED">
        <w:rPr>
          <w:rFonts w:ascii="Times New Roman" w:hAnsi="Times New Roman" w:cs="Times New Roman"/>
          <w:sz w:val="28"/>
          <w:szCs w:val="28"/>
        </w:rPr>
        <w:t>Форма расчетного листка утверждена приказом от 3</w:t>
      </w:r>
      <w:r w:rsidR="005C3FED" w:rsidRPr="005C3FED">
        <w:rPr>
          <w:rFonts w:ascii="Times New Roman" w:hAnsi="Times New Roman" w:cs="Times New Roman"/>
          <w:sz w:val="28"/>
          <w:szCs w:val="28"/>
        </w:rPr>
        <w:t>1</w:t>
      </w:r>
      <w:r w:rsidR="008233D0" w:rsidRPr="005C3FED">
        <w:rPr>
          <w:rFonts w:ascii="Times New Roman" w:hAnsi="Times New Roman" w:cs="Times New Roman"/>
          <w:sz w:val="28"/>
          <w:szCs w:val="28"/>
        </w:rPr>
        <w:t>.</w:t>
      </w:r>
      <w:r w:rsidR="005C3FED" w:rsidRPr="005C3FED">
        <w:rPr>
          <w:rFonts w:ascii="Times New Roman" w:hAnsi="Times New Roman" w:cs="Times New Roman"/>
          <w:sz w:val="28"/>
          <w:szCs w:val="28"/>
        </w:rPr>
        <w:t>07</w:t>
      </w:r>
      <w:r w:rsidR="008233D0" w:rsidRPr="005C3FED">
        <w:rPr>
          <w:rFonts w:ascii="Times New Roman" w:hAnsi="Times New Roman" w:cs="Times New Roman"/>
          <w:sz w:val="28"/>
          <w:szCs w:val="28"/>
        </w:rPr>
        <w:t>.201</w:t>
      </w:r>
      <w:r w:rsidR="005C3FED" w:rsidRPr="005C3FED">
        <w:rPr>
          <w:rFonts w:ascii="Times New Roman" w:hAnsi="Times New Roman" w:cs="Times New Roman"/>
          <w:sz w:val="28"/>
          <w:szCs w:val="28"/>
        </w:rPr>
        <w:t>7</w:t>
      </w:r>
      <w:r w:rsidR="0023306C">
        <w:rPr>
          <w:rFonts w:ascii="Times New Roman" w:hAnsi="Times New Roman" w:cs="Times New Roman"/>
          <w:sz w:val="28"/>
          <w:szCs w:val="28"/>
        </w:rPr>
        <w:t xml:space="preserve"> г.</w:t>
      </w:r>
      <w:r w:rsidR="008233D0" w:rsidRPr="005C3FED">
        <w:rPr>
          <w:rFonts w:ascii="Times New Roman" w:hAnsi="Times New Roman" w:cs="Times New Roman"/>
          <w:sz w:val="28"/>
          <w:szCs w:val="28"/>
        </w:rPr>
        <w:t xml:space="preserve"> № 3</w:t>
      </w:r>
      <w:r w:rsidR="005C3FED" w:rsidRPr="005C3FED">
        <w:rPr>
          <w:rFonts w:ascii="Times New Roman" w:hAnsi="Times New Roman" w:cs="Times New Roman"/>
          <w:sz w:val="28"/>
          <w:szCs w:val="28"/>
        </w:rPr>
        <w:t>0</w:t>
      </w:r>
      <w:r w:rsidR="008233D0" w:rsidRPr="005C3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C72" w:rsidRDefault="00B935B2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72">
        <w:rPr>
          <w:rFonts w:ascii="Times New Roman" w:hAnsi="Times New Roman" w:cs="Times New Roman"/>
          <w:sz w:val="28"/>
          <w:szCs w:val="28"/>
        </w:rPr>
        <w:t>Руководитель учреждения в соответствии</w:t>
      </w:r>
      <w:r w:rsidR="00F30D03" w:rsidRPr="00F75C72">
        <w:rPr>
          <w:rFonts w:ascii="Times New Roman" w:hAnsi="Times New Roman" w:cs="Times New Roman"/>
          <w:sz w:val="28"/>
          <w:szCs w:val="28"/>
        </w:rPr>
        <w:t xml:space="preserve"> с п. </w:t>
      </w:r>
      <w:r w:rsidR="00F75C72" w:rsidRPr="00F75C72">
        <w:rPr>
          <w:rFonts w:ascii="Times New Roman" w:hAnsi="Times New Roman" w:cs="Times New Roman"/>
          <w:sz w:val="28"/>
          <w:szCs w:val="28"/>
        </w:rPr>
        <w:t>5</w:t>
      </w:r>
      <w:r w:rsidR="00F30D03" w:rsidRPr="00F75C72">
        <w:rPr>
          <w:rFonts w:ascii="Times New Roman" w:hAnsi="Times New Roman" w:cs="Times New Roman"/>
          <w:sz w:val="28"/>
          <w:szCs w:val="28"/>
        </w:rPr>
        <w:t>.</w:t>
      </w:r>
      <w:r w:rsidR="00F75C72" w:rsidRPr="00F75C72">
        <w:rPr>
          <w:rFonts w:ascii="Times New Roman" w:hAnsi="Times New Roman" w:cs="Times New Roman"/>
          <w:sz w:val="28"/>
          <w:szCs w:val="28"/>
        </w:rPr>
        <w:t>4.</w:t>
      </w:r>
      <w:r w:rsidR="00F30D03" w:rsidRPr="00F75C72">
        <w:rPr>
          <w:rFonts w:ascii="Times New Roman" w:hAnsi="Times New Roman" w:cs="Times New Roman"/>
          <w:sz w:val="28"/>
          <w:szCs w:val="28"/>
        </w:rPr>
        <w:t xml:space="preserve"> </w:t>
      </w:r>
      <w:r w:rsidR="00F75C72" w:rsidRPr="00F75C72">
        <w:rPr>
          <w:rFonts w:ascii="Times New Roman" w:hAnsi="Times New Roman" w:cs="Times New Roman"/>
          <w:sz w:val="28"/>
          <w:szCs w:val="28"/>
        </w:rPr>
        <w:t>у</w:t>
      </w:r>
      <w:r w:rsidR="00F30D03" w:rsidRPr="00F75C72">
        <w:rPr>
          <w:rFonts w:ascii="Times New Roman" w:hAnsi="Times New Roman" w:cs="Times New Roman"/>
          <w:sz w:val="28"/>
          <w:szCs w:val="28"/>
        </w:rPr>
        <w:t>става, а так же в соответствии</w:t>
      </w:r>
      <w:r w:rsidRPr="00F75C72">
        <w:rPr>
          <w:rFonts w:ascii="Times New Roman" w:hAnsi="Times New Roman" w:cs="Times New Roman"/>
          <w:sz w:val="28"/>
          <w:szCs w:val="28"/>
        </w:rPr>
        <w:t xml:space="preserve"> с п. 1.</w:t>
      </w:r>
      <w:r w:rsidR="00F75C72" w:rsidRPr="00F75C72">
        <w:rPr>
          <w:rFonts w:ascii="Times New Roman" w:hAnsi="Times New Roman" w:cs="Times New Roman"/>
          <w:sz w:val="28"/>
          <w:szCs w:val="28"/>
        </w:rPr>
        <w:t>13</w:t>
      </w:r>
      <w:r w:rsidRPr="00F75C72">
        <w:rPr>
          <w:rFonts w:ascii="Times New Roman" w:hAnsi="Times New Roman" w:cs="Times New Roman"/>
          <w:sz w:val="28"/>
          <w:szCs w:val="28"/>
        </w:rPr>
        <w:t xml:space="preserve">. Положения согласовывает с учредителем и утверждает штатное расписание в пределах фонда оплаты труда. </w:t>
      </w:r>
      <w:r w:rsidR="00F22CD1" w:rsidRPr="00F75C72">
        <w:rPr>
          <w:rFonts w:ascii="Times New Roman" w:hAnsi="Times New Roman" w:cs="Times New Roman"/>
          <w:sz w:val="28"/>
          <w:szCs w:val="28"/>
        </w:rPr>
        <w:t xml:space="preserve">В </w:t>
      </w:r>
      <w:r w:rsidRPr="00F75C72">
        <w:rPr>
          <w:rFonts w:ascii="Times New Roman" w:hAnsi="Times New Roman" w:cs="Times New Roman"/>
          <w:sz w:val="28"/>
          <w:szCs w:val="28"/>
        </w:rPr>
        <w:t>проверяемом периоде</w:t>
      </w:r>
      <w:r w:rsidR="00F22CD1" w:rsidRPr="00F75C72">
        <w:rPr>
          <w:rFonts w:ascii="Times New Roman" w:hAnsi="Times New Roman" w:cs="Times New Roman"/>
          <w:sz w:val="28"/>
          <w:szCs w:val="28"/>
        </w:rPr>
        <w:t xml:space="preserve"> в организации утверждено </w:t>
      </w:r>
      <w:r w:rsidR="00F31F27" w:rsidRPr="00F75C72">
        <w:rPr>
          <w:rFonts w:ascii="Times New Roman" w:hAnsi="Times New Roman" w:cs="Times New Roman"/>
          <w:sz w:val="28"/>
          <w:szCs w:val="28"/>
        </w:rPr>
        <w:t>три</w:t>
      </w:r>
      <w:r w:rsidR="00F22CD1" w:rsidRPr="00F75C72">
        <w:rPr>
          <w:rFonts w:ascii="Times New Roman" w:hAnsi="Times New Roman" w:cs="Times New Roman"/>
          <w:sz w:val="28"/>
          <w:szCs w:val="28"/>
        </w:rPr>
        <w:t xml:space="preserve"> штатных расписания</w:t>
      </w:r>
      <w:r w:rsidR="00F31F27" w:rsidRPr="00F75C72">
        <w:rPr>
          <w:rFonts w:ascii="Times New Roman" w:hAnsi="Times New Roman" w:cs="Times New Roman"/>
          <w:sz w:val="28"/>
          <w:szCs w:val="28"/>
        </w:rPr>
        <w:t xml:space="preserve"> (приказ от </w:t>
      </w:r>
      <w:r w:rsidR="00F75C72" w:rsidRPr="00F75C72">
        <w:rPr>
          <w:rFonts w:ascii="Times New Roman" w:hAnsi="Times New Roman" w:cs="Times New Roman"/>
          <w:sz w:val="28"/>
          <w:szCs w:val="28"/>
        </w:rPr>
        <w:t>28</w:t>
      </w:r>
      <w:r w:rsidR="00F31F27" w:rsidRPr="00F75C72">
        <w:rPr>
          <w:rFonts w:ascii="Times New Roman" w:hAnsi="Times New Roman" w:cs="Times New Roman"/>
          <w:sz w:val="28"/>
          <w:szCs w:val="28"/>
        </w:rPr>
        <w:t>.1</w:t>
      </w:r>
      <w:r w:rsidR="00F75C72" w:rsidRPr="00F75C72">
        <w:rPr>
          <w:rFonts w:ascii="Times New Roman" w:hAnsi="Times New Roman" w:cs="Times New Roman"/>
          <w:sz w:val="28"/>
          <w:szCs w:val="28"/>
        </w:rPr>
        <w:t>2</w:t>
      </w:r>
      <w:r w:rsidR="00F31F27" w:rsidRPr="00F75C72">
        <w:rPr>
          <w:rFonts w:ascii="Times New Roman" w:hAnsi="Times New Roman" w:cs="Times New Roman"/>
          <w:sz w:val="28"/>
          <w:szCs w:val="28"/>
        </w:rPr>
        <w:t>.202</w:t>
      </w:r>
      <w:r w:rsidR="00F75C72" w:rsidRPr="00F75C72">
        <w:rPr>
          <w:rFonts w:ascii="Times New Roman" w:hAnsi="Times New Roman" w:cs="Times New Roman"/>
          <w:sz w:val="28"/>
          <w:szCs w:val="28"/>
        </w:rPr>
        <w:t>1</w:t>
      </w:r>
      <w:r w:rsidR="00F31F27" w:rsidRPr="00F75C72">
        <w:rPr>
          <w:rFonts w:ascii="Times New Roman" w:hAnsi="Times New Roman" w:cs="Times New Roman"/>
          <w:sz w:val="28"/>
          <w:szCs w:val="28"/>
        </w:rPr>
        <w:t xml:space="preserve"> г. № </w:t>
      </w:r>
      <w:r w:rsidR="00F75C72" w:rsidRPr="00F75C72">
        <w:rPr>
          <w:rFonts w:ascii="Times New Roman" w:hAnsi="Times New Roman" w:cs="Times New Roman"/>
          <w:sz w:val="28"/>
          <w:szCs w:val="28"/>
        </w:rPr>
        <w:t>35, от 0</w:t>
      </w:r>
      <w:r w:rsidR="00F31F27" w:rsidRPr="00F75C72">
        <w:rPr>
          <w:rFonts w:ascii="Times New Roman" w:hAnsi="Times New Roman" w:cs="Times New Roman"/>
          <w:sz w:val="28"/>
          <w:szCs w:val="28"/>
        </w:rPr>
        <w:t>8.0</w:t>
      </w:r>
      <w:r w:rsidR="00F75C72" w:rsidRPr="00F75C72">
        <w:rPr>
          <w:rFonts w:ascii="Times New Roman" w:hAnsi="Times New Roman" w:cs="Times New Roman"/>
          <w:sz w:val="28"/>
          <w:szCs w:val="28"/>
        </w:rPr>
        <w:t>6</w:t>
      </w:r>
      <w:r w:rsidR="00F31F27" w:rsidRPr="00F75C72">
        <w:rPr>
          <w:rFonts w:ascii="Times New Roman" w:hAnsi="Times New Roman" w:cs="Times New Roman"/>
          <w:sz w:val="28"/>
          <w:szCs w:val="28"/>
        </w:rPr>
        <w:t>.202</w:t>
      </w:r>
      <w:r w:rsidR="00F75C72" w:rsidRPr="00F75C72">
        <w:rPr>
          <w:rFonts w:ascii="Times New Roman" w:hAnsi="Times New Roman" w:cs="Times New Roman"/>
          <w:sz w:val="28"/>
          <w:szCs w:val="28"/>
        </w:rPr>
        <w:t>2</w:t>
      </w:r>
      <w:r w:rsidR="00F31F27" w:rsidRPr="00F75C72">
        <w:rPr>
          <w:rFonts w:ascii="Times New Roman" w:hAnsi="Times New Roman" w:cs="Times New Roman"/>
          <w:sz w:val="28"/>
          <w:szCs w:val="28"/>
        </w:rPr>
        <w:t xml:space="preserve"> г</w:t>
      </w:r>
      <w:r w:rsidR="00957CBF" w:rsidRPr="00F75C72">
        <w:rPr>
          <w:rFonts w:ascii="Times New Roman" w:hAnsi="Times New Roman" w:cs="Times New Roman"/>
          <w:sz w:val="28"/>
          <w:szCs w:val="28"/>
        </w:rPr>
        <w:t xml:space="preserve">. № </w:t>
      </w:r>
      <w:r w:rsidR="00F75C72" w:rsidRPr="00F75C72">
        <w:rPr>
          <w:rFonts w:ascii="Times New Roman" w:hAnsi="Times New Roman" w:cs="Times New Roman"/>
          <w:sz w:val="28"/>
          <w:szCs w:val="28"/>
        </w:rPr>
        <w:t>30</w:t>
      </w:r>
      <w:r w:rsidR="00957CBF" w:rsidRPr="00F75C72">
        <w:rPr>
          <w:rFonts w:ascii="Times New Roman" w:hAnsi="Times New Roman" w:cs="Times New Roman"/>
          <w:sz w:val="28"/>
          <w:szCs w:val="28"/>
        </w:rPr>
        <w:t>, от 1</w:t>
      </w:r>
      <w:r w:rsidR="00F75C72" w:rsidRPr="00F75C72">
        <w:rPr>
          <w:rFonts w:ascii="Times New Roman" w:hAnsi="Times New Roman" w:cs="Times New Roman"/>
          <w:sz w:val="28"/>
          <w:szCs w:val="28"/>
        </w:rPr>
        <w:t>8</w:t>
      </w:r>
      <w:r w:rsidR="00957CBF" w:rsidRPr="00F75C72">
        <w:rPr>
          <w:rFonts w:ascii="Times New Roman" w:hAnsi="Times New Roman" w:cs="Times New Roman"/>
          <w:sz w:val="28"/>
          <w:szCs w:val="28"/>
        </w:rPr>
        <w:t>.</w:t>
      </w:r>
      <w:r w:rsidR="00F75C72" w:rsidRPr="00F75C72">
        <w:rPr>
          <w:rFonts w:ascii="Times New Roman" w:hAnsi="Times New Roman" w:cs="Times New Roman"/>
          <w:sz w:val="28"/>
          <w:szCs w:val="28"/>
        </w:rPr>
        <w:t>08</w:t>
      </w:r>
      <w:r w:rsidR="00957CBF" w:rsidRPr="00F75C72">
        <w:rPr>
          <w:rFonts w:ascii="Times New Roman" w:hAnsi="Times New Roman" w:cs="Times New Roman"/>
          <w:sz w:val="28"/>
          <w:szCs w:val="28"/>
        </w:rPr>
        <w:t>.202</w:t>
      </w:r>
      <w:r w:rsidR="00F75C72" w:rsidRPr="00F75C72">
        <w:rPr>
          <w:rFonts w:ascii="Times New Roman" w:hAnsi="Times New Roman" w:cs="Times New Roman"/>
          <w:sz w:val="28"/>
          <w:szCs w:val="28"/>
        </w:rPr>
        <w:t>2</w:t>
      </w:r>
      <w:r w:rsidR="00957CBF" w:rsidRPr="00F75C72">
        <w:rPr>
          <w:rFonts w:ascii="Times New Roman" w:hAnsi="Times New Roman" w:cs="Times New Roman"/>
          <w:sz w:val="28"/>
          <w:szCs w:val="28"/>
        </w:rPr>
        <w:t xml:space="preserve"> г. № 3</w:t>
      </w:r>
      <w:r w:rsidR="00F75C72" w:rsidRPr="00F75C72">
        <w:rPr>
          <w:rFonts w:ascii="Times New Roman" w:hAnsi="Times New Roman" w:cs="Times New Roman"/>
          <w:sz w:val="28"/>
          <w:szCs w:val="28"/>
        </w:rPr>
        <w:t>3</w:t>
      </w:r>
      <w:r w:rsidR="00957CBF" w:rsidRPr="00F75C72">
        <w:rPr>
          <w:rFonts w:ascii="Times New Roman" w:hAnsi="Times New Roman" w:cs="Times New Roman"/>
          <w:sz w:val="28"/>
          <w:szCs w:val="28"/>
        </w:rPr>
        <w:t>) н</w:t>
      </w:r>
      <w:r w:rsidR="00F31F27" w:rsidRPr="00F75C72">
        <w:rPr>
          <w:rFonts w:ascii="Times New Roman" w:hAnsi="Times New Roman" w:cs="Times New Roman"/>
          <w:sz w:val="28"/>
          <w:szCs w:val="28"/>
        </w:rPr>
        <w:t>а 202</w:t>
      </w:r>
      <w:r w:rsidR="00F75C72" w:rsidRPr="00F75C72">
        <w:rPr>
          <w:rFonts w:ascii="Times New Roman" w:hAnsi="Times New Roman" w:cs="Times New Roman"/>
          <w:sz w:val="28"/>
          <w:szCs w:val="28"/>
        </w:rPr>
        <w:t>2</w:t>
      </w:r>
      <w:r w:rsidR="00F31F27" w:rsidRPr="00F75C72">
        <w:rPr>
          <w:rFonts w:ascii="Times New Roman" w:hAnsi="Times New Roman" w:cs="Times New Roman"/>
          <w:sz w:val="28"/>
          <w:szCs w:val="28"/>
        </w:rPr>
        <w:t xml:space="preserve"> г.</w:t>
      </w:r>
      <w:r w:rsidR="00C6693D" w:rsidRPr="00F75C72">
        <w:rPr>
          <w:rFonts w:ascii="Times New Roman" w:hAnsi="Times New Roman" w:cs="Times New Roman"/>
          <w:sz w:val="28"/>
          <w:szCs w:val="28"/>
        </w:rPr>
        <w:t xml:space="preserve"> Согласно данным штатных расписаний потребность в рабочих кадрах составляет </w:t>
      </w:r>
      <w:r w:rsidR="00F75C72" w:rsidRPr="00F75C72">
        <w:rPr>
          <w:rFonts w:ascii="Times New Roman" w:hAnsi="Times New Roman" w:cs="Times New Roman"/>
          <w:sz w:val="28"/>
          <w:szCs w:val="28"/>
        </w:rPr>
        <w:t>3</w:t>
      </w:r>
      <w:r w:rsidR="00BB241C" w:rsidRPr="00F75C72">
        <w:rPr>
          <w:rFonts w:ascii="Times New Roman" w:hAnsi="Times New Roman" w:cs="Times New Roman"/>
          <w:sz w:val="28"/>
          <w:szCs w:val="28"/>
        </w:rPr>
        <w:t>6</w:t>
      </w:r>
      <w:r w:rsidR="00F75C72" w:rsidRPr="00F75C72">
        <w:rPr>
          <w:rFonts w:ascii="Times New Roman" w:hAnsi="Times New Roman" w:cs="Times New Roman"/>
          <w:sz w:val="28"/>
          <w:szCs w:val="28"/>
        </w:rPr>
        <w:t>,5</w:t>
      </w:r>
      <w:r w:rsidR="00C6693D" w:rsidRPr="00F75C7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B241C" w:rsidRPr="00F75C72">
        <w:rPr>
          <w:rFonts w:ascii="Times New Roman" w:hAnsi="Times New Roman" w:cs="Times New Roman"/>
          <w:sz w:val="28"/>
          <w:szCs w:val="28"/>
        </w:rPr>
        <w:t>.</w:t>
      </w:r>
      <w:r w:rsidR="00C6693D" w:rsidRPr="00F7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38" w:rsidRDefault="00EF1238" w:rsidP="008F4CD8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1F4B" w:rsidRPr="00F75C72" w:rsidRDefault="0060155D" w:rsidP="008F4C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72">
        <w:rPr>
          <w:rFonts w:ascii="Times New Roman" w:hAnsi="Times New Roman" w:cs="Times New Roman"/>
          <w:b/>
          <w:sz w:val="28"/>
          <w:szCs w:val="28"/>
        </w:rPr>
        <w:t>Финансовое обеспечение учреждения:</w:t>
      </w:r>
    </w:p>
    <w:p w:rsidR="001B5834" w:rsidRPr="003B6853" w:rsidRDefault="00FE18ED" w:rsidP="008F4C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5C72" w:rsidRPr="003B6853">
        <w:rPr>
          <w:rFonts w:ascii="Times New Roman" w:hAnsi="Times New Roman" w:cs="Times New Roman"/>
          <w:sz w:val="28"/>
          <w:szCs w:val="28"/>
        </w:rPr>
        <w:t>п. 3.6. у</w:t>
      </w:r>
      <w:r w:rsidR="008048B8" w:rsidRPr="003B6853">
        <w:rPr>
          <w:rFonts w:ascii="Times New Roman" w:hAnsi="Times New Roman" w:cs="Times New Roman"/>
          <w:sz w:val="28"/>
          <w:szCs w:val="28"/>
        </w:rPr>
        <w:t>став</w:t>
      </w:r>
      <w:r w:rsidR="00F75C72" w:rsidRPr="003B6853">
        <w:rPr>
          <w:rFonts w:ascii="Times New Roman" w:hAnsi="Times New Roman" w:cs="Times New Roman"/>
          <w:sz w:val="28"/>
          <w:szCs w:val="28"/>
        </w:rPr>
        <w:t>а</w:t>
      </w:r>
      <w:r w:rsidR="008048B8" w:rsidRPr="003B6853">
        <w:rPr>
          <w:rFonts w:ascii="Times New Roman" w:hAnsi="Times New Roman" w:cs="Times New Roman"/>
          <w:sz w:val="28"/>
          <w:szCs w:val="28"/>
        </w:rPr>
        <w:t xml:space="preserve"> учреждения финансовое обеспечение учреждения осуществляется за счет</w:t>
      </w:r>
      <w:r w:rsidR="007C0234" w:rsidRPr="003B685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75C72" w:rsidRPr="003B6853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7C0234" w:rsidRPr="003B685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75C72" w:rsidRPr="003B6853">
        <w:rPr>
          <w:rFonts w:ascii="Times New Roman" w:hAnsi="Times New Roman" w:cs="Times New Roman"/>
          <w:sz w:val="28"/>
          <w:szCs w:val="28"/>
        </w:rPr>
        <w:t xml:space="preserve"> </w:t>
      </w:r>
      <w:r w:rsidR="007C0234" w:rsidRPr="003B6853">
        <w:rPr>
          <w:rFonts w:ascii="Times New Roman" w:hAnsi="Times New Roman" w:cs="Times New Roman"/>
          <w:sz w:val="28"/>
          <w:szCs w:val="28"/>
        </w:rPr>
        <w:t>на основании бюджетной сметы.</w:t>
      </w:r>
      <w:r w:rsidR="001B5834" w:rsidRPr="003B6853">
        <w:rPr>
          <w:rFonts w:ascii="Times New Roman" w:hAnsi="Times New Roman" w:cs="Times New Roman"/>
          <w:sz w:val="28"/>
          <w:szCs w:val="28"/>
        </w:rPr>
        <w:t xml:space="preserve"> Бюджетная смета казенного учреждения</w:t>
      </w:r>
      <w:r w:rsidR="004326D3" w:rsidRPr="003B6853">
        <w:rPr>
          <w:rFonts w:ascii="Times New Roman" w:hAnsi="Times New Roman" w:cs="Times New Roman"/>
          <w:sz w:val="28"/>
          <w:szCs w:val="28"/>
        </w:rPr>
        <w:t xml:space="preserve"> в соответствии со ст. 221 БК РФ</w:t>
      </w:r>
      <w:r w:rsidR="001B5834" w:rsidRPr="003B6853">
        <w:rPr>
          <w:rFonts w:ascii="Times New Roman" w:hAnsi="Times New Roman" w:cs="Times New Roman"/>
          <w:sz w:val="28"/>
          <w:szCs w:val="28"/>
        </w:rPr>
        <w:t xml:space="preserve"> составляется, утверждается и ведется в </w:t>
      </w:r>
      <w:hyperlink r:id="rId9" w:history="1">
        <w:r w:rsidR="001B5834" w:rsidRPr="003B685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1B5834" w:rsidRPr="003B6853">
        <w:rPr>
          <w:rFonts w:ascii="Times New Roman" w:hAnsi="Times New Roman" w:cs="Times New Roman"/>
          <w:sz w:val="28"/>
          <w:szCs w:val="28"/>
        </w:rPr>
        <w:t xml:space="preserve">, определенном главным распорядителем бюджетных средств, в ведении которого находится казенное учреждение, в соответствии с </w:t>
      </w:r>
      <w:hyperlink r:id="rId10" w:history="1">
        <w:r w:rsidR="001B5834" w:rsidRPr="003B6853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="001B5834" w:rsidRPr="003B6853">
        <w:rPr>
          <w:rFonts w:ascii="Times New Roman" w:hAnsi="Times New Roman" w:cs="Times New Roman"/>
          <w:sz w:val="28"/>
          <w:szCs w:val="28"/>
        </w:rPr>
        <w:t>, установленными Министерством финансов Российской Федерации.</w:t>
      </w:r>
    </w:p>
    <w:p w:rsidR="004326D3" w:rsidRPr="003B6853" w:rsidRDefault="004326D3" w:rsidP="008F4C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53">
        <w:rPr>
          <w:rFonts w:ascii="Times New Roman" w:hAnsi="Times New Roman" w:cs="Times New Roman"/>
          <w:sz w:val="28"/>
          <w:szCs w:val="28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0E211B" w:rsidRPr="00EC62D7" w:rsidRDefault="0091202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842">
        <w:rPr>
          <w:rFonts w:ascii="Times New Roman" w:hAnsi="Times New Roman" w:cs="Times New Roman"/>
          <w:sz w:val="28"/>
          <w:szCs w:val="28"/>
        </w:rPr>
        <w:t xml:space="preserve">Бюджетные сметы учреждения на 2022 финансовый год утверждены директором учреждения и согласованы главным распорядителем бюджетных средств. </w:t>
      </w:r>
      <w:r w:rsidR="000E211B" w:rsidRPr="00035842">
        <w:rPr>
          <w:rFonts w:ascii="Times New Roman" w:hAnsi="Times New Roman" w:cs="Times New Roman"/>
          <w:sz w:val="28"/>
          <w:szCs w:val="28"/>
        </w:rPr>
        <w:t>О</w:t>
      </w:r>
      <w:r w:rsidR="000A312B" w:rsidRPr="00035842">
        <w:rPr>
          <w:rFonts w:ascii="Times New Roman" w:hAnsi="Times New Roman" w:cs="Times New Roman"/>
          <w:sz w:val="28"/>
          <w:szCs w:val="28"/>
        </w:rPr>
        <w:t xml:space="preserve">бъем финансового обеспечения </w:t>
      </w:r>
      <w:r w:rsidR="00AE0311" w:rsidRPr="00035842">
        <w:rPr>
          <w:rFonts w:ascii="Times New Roman" w:hAnsi="Times New Roman" w:cs="Times New Roman"/>
          <w:sz w:val="28"/>
          <w:szCs w:val="28"/>
        </w:rPr>
        <w:t xml:space="preserve"> на 202</w:t>
      </w:r>
      <w:r w:rsidR="005909C2" w:rsidRPr="00035842">
        <w:rPr>
          <w:rFonts w:ascii="Times New Roman" w:hAnsi="Times New Roman" w:cs="Times New Roman"/>
          <w:sz w:val="28"/>
          <w:szCs w:val="28"/>
        </w:rPr>
        <w:t>2</w:t>
      </w:r>
      <w:r w:rsidR="00AE0311" w:rsidRPr="00035842">
        <w:rPr>
          <w:rFonts w:ascii="Times New Roman" w:hAnsi="Times New Roman" w:cs="Times New Roman"/>
          <w:sz w:val="28"/>
          <w:szCs w:val="28"/>
        </w:rPr>
        <w:t xml:space="preserve"> г</w:t>
      </w:r>
      <w:r w:rsidR="00272A68" w:rsidRPr="00035842">
        <w:rPr>
          <w:rFonts w:ascii="Times New Roman" w:hAnsi="Times New Roman" w:cs="Times New Roman"/>
          <w:sz w:val="28"/>
          <w:szCs w:val="28"/>
        </w:rPr>
        <w:t>.</w:t>
      </w:r>
      <w:r w:rsidR="00AE0311" w:rsidRPr="00035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311" w:rsidRPr="0003584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E0311" w:rsidRPr="00035842">
        <w:rPr>
          <w:rFonts w:ascii="Times New Roman" w:hAnsi="Times New Roman" w:cs="Times New Roman"/>
          <w:sz w:val="28"/>
          <w:szCs w:val="28"/>
        </w:rPr>
        <w:t xml:space="preserve"> бюджетной сметы </w:t>
      </w:r>
      <w:r w:rsidR="00AE0311" w:rsidRPr="00035842">
        <w:rPr>
          <w:rFonts w:ascii="Times New Roman" w:hAnsi="Times New Roman" w:cs="Times New Roman"/>
          <w:sz w:val="28"/>
          <w:szCs w:val="28"/>
        </w:rPr>
        <w:lastRenderedPageBreak/>
        <w:t xml:space="preserve">составил </w:t>
      </w:r>
      <w:r w:rsidR="005909C2" w:rsidRPr="00035842">
        <w:rPr>
          <w:rFonts w:ascii="Times New Roman" w:hAnsi="Times New Roman" w:cs="Times New Roman"/>
          <w:sz w:val="28"/>
          <w:szCs w:val="28"/>
        </w:rPr>
        <w:t>2</w:t>
      </w:r>
      <w:r w:rsidR="000D503C">
        <w:rPr>
          <w:rFonts w:ascii="Times New Roman" w:hAnsi="Times New Roman" w:cs="Times New Roman"/>
          <w:sz w:val="28"/>
          <w:szCs w:val="28"/>
        </w:rPr>
        <w:t>2</w:t>
      </w:r>
      <w:r w:rsidR="005909C2" w:rsidRPr="00035842">
        <w:rPr>
          <w:rFonts w:ascii="Times New Roman" w:hAnsi="Times New Roman" w:cs="Times New Roman"/>
          <w:sz w:val="28"/>
          <w:szCs w:val="28"/>
        </w:rPr>
        <w:t> </w:t>
      </w:r>
      <w:r w:rsidR="000D503C">
        <w:rPr>
          <w:rFonts w:ascii="Times New Roman" w:hAnsi="Times New Roman" w:cs="Times New Roman"/>
          <w:sz w:val="28"/>
          <w:szCs w:val="28"/>
        </w:rPr>
        <w:t>760</w:t>
      </w:r>
      <w:r w:rsidR="005909C2" w:rsidRPr="00035842">
        <w:rPr>
          <w:rFonts w:ascii="Times New Roman" w:hAnsi="Times New Roman" w:cs="Times New Roman"/>
          <w:sz w:val="28"/>
          <w:szCs w:val="28"/>
        </w:rPr>
        <w:t>,80</w:t>
      </w:r>
      <w:r w:rsidR="00AE0311" w:rsidRPr="0003584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E0311" w:rsidRPr="00EC62D7">
        <w:rPr>
          <w:rFonts w:ascii="Times New Roman" w:hAnsi="Times New Roman" w:cs="Times New Roman"/>
          <w:sz w:val="28"/>
          <w:szCs w:val="28"/>
        </w:rPr>
        <w:t xml:space="preserve">., что соответствует отчету об исполнении бюджета (ф. 0503127). </w:t>
      </w:r>
      <w:r w:rsidR="00EC62D7" w:rsidRPr="00EC62D7">
        <w:rPr>
          <w:rFonts w:ascii="Times New Roman" w:hAnsi="Times New Roman" w:cs="Times New Roman"/>
          <w:sz w:val="28"/>
          <w:szCs w:val="28"/>
        </w:rPr>
        <w:t>Исполнение данных обязательств составило 21 619,20 тыс. руб.</w:t>
      </w:r>
    </w:p>
    <w:p w:rsidR="00EC62D7" w:rsidRPr="00EC62D7" w:rsidRDefault="004326D3" w:rsidP="008F4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C62D7">
        <w:rPr>
          <w:rFonts w:ascii="Times New Roman" w:hAnsi="Times New Roman" w:cs="Times New Roman"/>
          <w:sz w:val="28"/>
          <w:szCs w:val="28"/>
        </w:rPr>
        <w:t>В соответствии с п. 15 Приказ</w:t>
      </w:r>
      <w:r w:rsidR="002B5A2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EC62D7">
        <w:rPr>
          <w:rFonts w:ascii="Times New Roman" w:hAnsi="Times New Roman" w:cs="Times New Roman"/>
          <w:sz w:val="28"/>
          <w:szCs w:val="28"/>
        </w:rPr>
        <w:t xml:space="preserve">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 w:rsidR="005B3E34" w:rsidRPr="00EC62D7">
        <w:rPr>
          <w:rFonts w:ascii="Times New Roman" w:hAnsi="Times New Roman" w:cs="Times New Roman"/>
          <w:sz w:val="28"/>
          <w:szCs w:val="28"/>
        </w:rPr>
        <w:t xml:space="preserve"> в случае принятия новых документов, учреждение, не позднее пяти рабочих дней, следующих за днем принятия документов предоставляет через официальный сайт уточненную структурированную информацию об учреждении с приложением соответствующих</w:t>
      </w:r>
      <w:proofErr w:type="gramEnd"/>
      <w:r w:rsidR="005B3E34" w:rsidRPr="00EC62D7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документов. Бюджетная смета учреждения на 202</w:t>
      </w:r>
      <w:r w:rsidR="00EC62D7" w:rsidRPr="00EC62D7">
        <w:rPr>
          <w:rFonts w:ascii="Times New Roman" w:hAnsi="Times New Roman" w:cs="Times New Roman"/>
          <w:sz w:val="28"/>
          <w:szCs w:val="28"/>
        </w:rPr>
        <w:t>2</w:t>
      </w:r>
      <w:r w:rsidR="005B3E34" w:rsidRPr="00EC62D7">
        <w:rPr>
          <w:rFonts w:ascii="Times New Roman" w:hAnsi="Times New Roman" w:cs="Times New Roman"/>
          <w:sz w:val="28"/>
          <w:szCs w:val="28"/>
        </w:rPr>
        <w:t xml:space="preserve"> финансовый год утверждена 1</w:t>
      </w:r>
      <w:r w:rsidR="00EC62D7" w:rsidRPr="00EC62D7">
        <w:rPr>
          <w:rFonts w:ascii="Times New Roman" w:hAnsi="Times New Roman" w:cs="Times New Roman"/>
          <w:sz w:val="28"/>
          <w:szCs w:val="28"/>
        </w:rPr>
        <w:t>0.</w:t>
      </w:r>
      <w:r w:rsidR="005B3E34" w:rsidRPr="00EC62D7">
        <w:rPr>
          <w:rFonts w:ascii="Times New Roman" w:hAnsi="Times New Roman" w:cs="Times New Roman"/>
          <w:sz w:val="28"/>
          <w:szCs w:val="28"/>
        </w:rPr>
        <w:t>1</w:t>
      </w:r>
      <w:r w:rsidR="00EC62D7" w:rsidRPr="00EC62D7">
        <w:rPr>
          <w:rFonts w:ascii="Times New Roman" w:hAnsi="Times New Roman" w:cs="Times New Roman"/>
          <w:sz w:val="28"/>
          <w:szCs w:val="28"/>
        </w:rPr>
        <w:t>2</w:t>
      </w:r>
      <w:r w:rsidR="005B3E34" w:rsidRPr="00EC62D7">
        <w:rPr>
          <w:rFonts w:ascii="Times New Roman" w:hAnsi="Times New Roman" w:cs="Times New Roman"/>
          <w:sz w:val="28"/>
          <w:szCs w:val="28"/>
        </w:rPr>
        <w:t>.202</w:t>
      </w:r>
      <w:r w:rsidR="00EC62D7" w:rsidRPr="00EC62D7">
        <w:rPr>
          <w:rFonts w:ascii="Times New Roman" w:hAnsi="Times New Roman" w:cs="Times New Roman"/>
          <w:sz w:val="28"/>
          <w:szCs w:val="28"/>
        </w:rPr>
        <w:t>1</w:t>
      </w:r>
      <w:r w:rsidR="005B3E34" w:rsidRPr="00EC62D7">
        <w:rPr>
          <w:rFonts w:ascii="Times New Roman" w:hAnsi="Times New Roman" w:cs="Times New Roman"/>
          <w:sz w:val="28"/>
          <w:szCs w:val="28"/>
        </w:rPr>
        <w:t xml:space="preserve"> г., а размещена на сайте </w:t>
      </w:r>
      <w:hyperlink r:id="rId11" w:history="1">
        <w:r w:rsidR="00097201" w:rsidRPr="006576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97201" w:rsidRPr="006576C5">
          <w:rPr>
            <w:rStyle w:val="ab"/>
            <w:rFonts w:ascii="Times New Roman" w:hAnsi="Times New Roman" w:cs="Times New Roman"/>
            <w:sz w:val="28"/>
            <w:szCs w:val="28"/>
          </w:rPr>
          <w:t>.bus.gov.ru</w:t>
        </w:r>
      </w:hyperlink>
      <w:r w:rsidR="00EC62D7" w:rsidRPr="00EC62D7">
        <w:rPr>
          <w:rFonts w:ascii="Times New Roman" w:hAnsi="Times New Roman" w:cs="Times New Roman"/>
          <w:sz w:val="28"/>
          <w:szCs w:val="28"/>
        </w:rPr>
        <w:t xml:space="preserve"> 13.</w:t>
      </w:r>
      <w:r w:rsidR="005B3E34" w:rsidRPr="00EC62D7">
        <w:rPr>
          <w:rFonts w:ascii="Times New Roman" w:hAnsi="Times New Roman" w:cs="Times New Roman"/>
          <w:sz w:val="28"/>
          <w:szCs w:val="28"/>
        </w:rPr>
        <w:t>1</w:t>
      </w:r>
      <w:r w:rsidR="00EC62D7" w:rsidRPr="00EC62D7">
        <w:rPr>
          <w:rFonts w:ascii="Times New Roman" w:hAnsi="Times New Roman" w:cs="Times New Roman"/>
          <w:sz w:val="28"/>
          <w:szCs w:val="28"/>
        </w:rPr>
        <w:t>2</w:t>
      </w:r>
      <w:r w:rsidR="005B3E34" w:rsidRPr="00EC62D7">
        <w:rPr>
          <w:rFonts w:ascii="Times New Roman" w:hAnsi="Times New Roman" w:cs="Times New Roman"/>
          <w:sz w:val="28"/>
          <w:szCs w:val="28"/>
        </w:rPr>
        <w:t>.202</w:t>
      </w:r>
      <w:r w:rsidR="00EC62D7" w:rsidRPr="00EC62D7">
        <w:rPr>
          <w:rFonts w:ascii="Times New Roman" w:hAnsi="Times New Roman" w:cs="Times New Roman"/>
          <w:sz w:val="28"/>
          <w:szCs w:val="28"/>
        </w:rPr>
        <w:t>1</w:t>
      </w:r>
      <w:r w:rsidR="005B3E34" w:rsidRPr="00EC62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5834" w:rsidRPr="006B1114" w:rsidRDefault="00EC62D7" w:rsidP="006B111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1114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бюджетной сметы дважды нарушены сроки размещения </w:t>
      </w:r>
      <w:r w:rsidR="00C00D3B" w:rsidRPr="006B1114">
        <w:rPr>
          <w:rFonts w:ascii="Times New Roman" w:hAnsi="Times New Roman" w:cs="Times New Roman"/>
          <w:sz w:val="28"/>
          <w:szCs w:val="28"/>
        </w:rPr>
        <w:t xml:space="preserve">информации на </w:t>
      </w:r>
      <w:r w:rsidR="00621B65" w:rsidRPr="006B1114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12" w:history="1">
        <w:r w:rsidR="00097201" w:rsidRPr="006576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97201" w:rsidRPr="006576C5">
          <w:rPr>
            <w:rStyle w:val="ab"/>
            <w:rFonts w:ascii="Times New Roman" w:hAnsi="Times New Roman" w:cs="Times New Roman"/>
            <w:sz w:val="28"/>
            <w:szCs w:val="28"/>
          </w:rPr>
          <w:t>.bus.gov.ru</w:t>
        </w:r>
      </w:hyperlink>
      <w:r w:rsidR="006B1114" w:rsidRPr="006B1114">
        <w:rPr>
          <w:rFonts w:ascii="Times New Roman" w:hAnsi="Times New Roman" w:cs="Times New Roman"/>
          <w:sz w:val="28"/>
          <w:szCs w:val="28"/>
        </w:rPr>
        <w:t>: бюджетная смета</w:t>
      </w:r>
      <w:r w:rsidR="005B3E34" w:rsidRPr="006B1114">
        <w:rPr>
          <w:rFonts w:ascii="Times New Roman" w:hAnsi="Times New Roman" w:cs="Times New Roman"/>
          <w:sz w:val="28"/>
          <w:szCs w:val="28"/>
        </w:rPr>
        <w:t xml:space="preserve"> </w:t>
      </w:r>
      <w:r w:rsidR="006B1114" w:rsidRPr="006B1114">
        <w:rPr>
          <w:rFonts w:ascii="Times New Roman" w:hAnsi="Times New Roman" w:cs="Times New Roman"/>
          <w:sz w:val="28"/>
          <w:szCs w:val="28"/>
        </w:rPr>
        <w:t>утверждена 09</w:t>
      </w:r>
      <w:r w:rsidR="005B3E34" w:rsidRPr="006B1114">
        <w:rPr>
          <w:rFonts w:ascii="Times New Roman" w:hAnsi="Times New Roman" w:cs="Times New Roman"/>
          <w:sz w:val="28"/>
          <w:szCs w:val="28"/>
        </w:rPr>
        <w:t>.</w:t>
      </w:r>
      <w:r w:rsidR="006B1114" w:rsidRPr="006B1114">
        <w:rPr>
          <w:rFonts w:ascii="Times New Roman" w:hAnsi="Times New Roman" w:cs="Times New Roman"/>
          <w:sz w:val="28"/>
          <w:szCs w:val="28"/>
        </w:rPr>
        <w:t>03</w:t>
      </w:r>
      <w:r w:rsidR="005B3E34" w:rsidRPr="006B1114">
        <w:rPr>
          <w:rFonts w:ascii="Times New Roman" w:hAnsi="Times New Roman" w:cs="Times New Roman"/>
          <w:sz w:val="28"/>
          <w:szCs w:val="28"/>
        </w:rPr>
        <w:t>.202</w:t>
      </w:r>
      <w:r w:rsidR="006B1114" w:rsidRPr="006B1114">
        <w:rPr>
          <w:rFonts w:ascii="Times New Roman" w:hAnsi="Times New Roman" w:cs="Times New Roman"/>
          <w:sz w:val="28"/>
          <w:szCs w:val="28"/>
        </w:rPr>
        <w:t>2</w:t>
      </w:r>
      <w:r w:rsidR="005B3E34" w:rsidRPr="006B1114">
        <w:rPr>
          <w:rFonts w:ascii="Times New Roman" w:hAnsi="Times New Roman" w:cs="Times New Roman"/>
          <w:sz w:val="28"/>
          <w:szCs w:val="28"/>
        </w:rPr>
        <w:t xml:space="preserve"> г., а размещена </w:t>
      </w:r>
      <w:r w:rsidR="006B1114" w:rsidRPr="006B1114">
        <w:rPr>
          <w:rFonts w:ascii="Times New Roman" w:hAnsi="Times New Roman" w:cs="Times New Roman"/>
          <w:sz w:val="28"/>
          <w:szCs w:val="28"/>
        </w:rPr>
        <w:t>1</w:t>
      </w:r>
      <w:r w:rsidR="005B3E34" w:rsidRPr="006B1114">
        <w:rPr>
          <w:rFonts w:ascii="Times New Roman" w:hAnsi="Times New Roman" w:cs="Times New Roman"/>
          <w:sz w:val="28"/>
          <w:szCs w:val="28"/>
        </w:rPr>
        <w:t>9.</w:t>
      </w:r>
      <w:r w:rsidR="006B1114" w:rsidRPr="006B1114">
        <w:rPr>
          <w:rFonts w:ascii="Times New Roman" w:hAnsi="Times New Roman" w:cs="Times New Roman"/>
          <w:sz w:val="28"/>
          <w:szCs w:val="28"/>
        </w:rPr>
        <w:t>04</w:t>
      </w:r>
      <w:r w:rsidR="005B3E34" w:rsidRPr="006B1114">
        <w:rPr>
          <w:rFonts w:ascii="Times New Roman" w:hAnsi="Times New Roman" w:cs="Times New Roman"/>
          <w:sz w:val="28"/>
          <w:szCs w:val="28"/>
        </w:rPr>
        <w:t>.202</w:t>
      </w:r>
      <w:r w:rsidR="006B1114" w:rsidRPr="006B1114">
        <w:rPr>
          <w:rFonts w:ascii="Times New Roman" w:hAnsi="Times New Roman" w:cs="Times New Roman"/>
          <w:sz w:val="28"/>
          <w:szCs w:val="28"/>
        </w:rPr>
        <w:t>2</w:t>
      </w:r>
      <w:r w:rsidR="005B3E34" w:rsidRPr="006B1114">
        <w:rPr>
          <w:rFonts w:ascii="Times New Roman" w:hAnsi="Times New Roman" w:cs="Times New Roman"/>
          <w:sz w:val="28"/>
          <w:szCs w:val="28"/>
        </w:rPr>
        <w:t xml:space="preserve"> г.</w:t>
      </w:r>
      <w:r w:rsidR="006B1114" w:rsidRPr="006B1114">
        <w:rPr>
          <w:rFonts w:ascii="Times New Roman" w:hAnsi="Times New Roman" w:cs="Times New Roman"/>
          <w:sz w:val="28"/>
          <w:szCs w:val="28"/>
        </w:rPr>
        <w:t>, бюджетная смета утверждена 12.09.2022 г., а размещена 22.09.2022 г.</w:t>
      </w:r>
      <w:r w:rsidR="006B111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13C77">
        <w:rPr>
          <w:rFonts w:ascii="Times New Roman" w:hAnsi="Times New Roman" w:cs="Times New Roman"/>
          <w:sz w:val="28"/>
          <w:szCs w:val="28"/>
        </w:rPr>
        <w:t>11</w:t>
      </w:r>
      <w:r w:rsidR="006B1114">
        <w:rPr>
          <w:rFonts w:ascii="Times New Roman" w:hAnsi="Times New Roman" w:cs="Times New Roman"/>
          <w:sz w:val="28"/>
          <w:szCs w:val="28"/>
        </w:rPr>
        <w:t>)</w:t>
      </w:r>
      <w:r w:rsidR="005A3525">
        <w:rPr>
          <w:rFonts w:ascii="Times New Roman" w:hAnsi="Times New Roman" w:cs="Times New Roman"/>
          <w:sz w:val="28"/>
          <w:szCs w:val="28"/>
        </w:rPr>
        <w:t>.</w:t>
      </w:r>
      <w:r w:rsidR="006B1114" w:rsidRPr="006B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14" w:rsidRPr="009A7629" w:rsidRDefault="006B1114" w:rsidP="006B111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0155D" w:rsidRPr="00985C86" w:rsidRDefault="0060155D" w:rsidP="008F4CD8">
      <w:pPr>
        <w:pStyle w:val="a8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C86">
        <w:rPr>
          <w:rFonts w:ascii="Times New Roman" w:hAnsi="Times New Roman"/>
          <w:b/>
          <w:sz w:val="28"/>
          <w:szCs w:val="28"/>
        </w:rPr>
        <w:t>Организация и состояние бухгалтерского учета и отчетности:</w:t>
      </w:r>
    </w:p>
    <w:p w:rsidR="00985C86" w:rsidRPr="00985C86" w:rsidRDefault="0060155D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985C86">
        <w:rPr>
          <w:b w:val="0"/>
          <w:sz w:val="28"/>
          <w:szCs w:val="28"/>
        </w:rPr>
        <w:t xml:space="preserve">Учетная политика </w:t>
      </w:r>
      <w:r w:rsidR="00DF2775" w:rsidRPr="00985C86">
        <w:rPr>
          <w:b w:val="0"/>
          <w:sz w:val="28"/>
          <w:szCs w:val="28"/>
        </w:rPr>
        <w:t>М</w:t>
      </w:r>
      <w:r w:rsidR="00982338" w:rsidRPr="00985C86">
        <w:rPr>
          <w:b w:val="0"/>
          <w:sz w:val="28"/>
          <w:szCs w:val="28"/>
        </w:rPr>
        <w:t>К</w:t>
      </w:r>
      <w:r w:rsidR="00DF2775" w:rsidRPr="00985C86">
        <w:rPr>
          <w:b w:val="0"/>
          <w:sz w:val="28"/>
          <w:szCs w:val="28"/>
        </w:rPr>
        <w:t>У «</w:t>
      </w:r>
      <w:r w:rsidR="00985C86" w:rsidRPr="00985C86">
        <w:rPr>
          <w:b w:val="0"/>
          <w:sz w:val="28"/>
          <w:szCs w:val="28"/>
        </w:rPr>
        <w:t>Управление благоустройства</w:t>
      </w:r>
      <w:r w:rsidRPr="00985C86">
        <w:rPr>
          <w:b w:val="0"/>
          <w:sz w:val="28"/>
          <w:szCs w:val="28"/>
        </w:rPr>
        <w:t xml:space="preserve">» утверждена приказом директора от </w:t>
      </w:r>
      <w:r w:rsidR="00985C86" w:rsidRPr="00985C86">
        <w:rPr>
          <w:b w:val="0"/>
          <w:sz w:val="28"/>
          <w:szCs w:val="28"/>
        </w:rPr>
        <w:t>28</w:t>
      </w:r>
      <w:r w:rsidRPr="00985C86">
        <w:rPr>
          <w:b w:val="0"/>
          <w:sz w:val="28"/>
          <w:szCs w:val="28"/>
        </w:rPr>
        <w:t>.12.20</w:t>
      </w:r>
      <w:r w:rsidR="00985C86" w:rsidRPr="00985C86">
        <w:rPr>
          <w:b w:val="0"/>
          <w:sz w:val="28"/>
          <w:szCs w:val="28"/>
        </w:rPr>
        <w:t>21</w:t>
      </w:r>
      <w:r w:rsidRPr="00985C86">
        <w:rPr>
          <w:b w:val="0"/>
          <w:sz w:val="28"/>
          <w:szCs w:val="28"/>
        </w:rPr>
        <w:t xml:space="preserve"> года № </w:t>
      </w:r>
      <w:r w:rsidR="00985C86" w:rsidRPr="00985C86">
        <w:rPr>
          <w:b w:val="0"/>
          <w:sz w:val="28"/>
          <w:szCs w:val="28"/>
        </w:rPr>
        <w:t>36</w:t>
      </w:r>
      <w:r w:rsidRPr="00985C86">
        <w:rPr>
          <w:b w:val="0"/>
          <w:sz w:val="28"/>
          <w:szCs w:val="28"/>
        </w:rPr>
        <w:t>, сформирована в соответствии с Федеральным закон</w:t>
      </w:r>
      <w:r w:rsidR="00AF78E0" w:rsidRPr="00985C86">
        <w:rPr>
          <w:b w:val="0"/>
          <w:sz w:val="28"/>
          <w:szCs w:val="28"/>
        </w:rPr>
        <w:t>ом</w:t>
      </w:r>
      <w:r w:rsidRPr="00985C86">
        <w:rPr>
          <w:b w:val="0"/>
          <w:sz w:val="28"/>
          <w:szCs w:val="28"/>
        </w:rPr>
        <w:t xml:space="preserve"> от 06.12.2011 г. № 402-ФЗ "О бухгалтерском учете"</w:t>
      </w:r>
      <w:r w:rsidR="0053358F" w:rsidRPr="00985C86">
        <w:rPr>
          <w:b w:val="0"/>
          <w:sz w:val="28"/>
          <w:szCs w:val="28"/>
        </w:rPr>
        <w:t>, Приказом Минфина России от 01.12.2010 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="0053358F" w:rsidRPr="00985C86">
        <w:rPr>
          <w:b w:val="0"/>
          <w:sz w:val="28"/>
          <w:szCs w:val="28"/>
        </w:rPr>
        <w:t xml:space="preserve"> </w:t>
      </w:r>
      <w:proofErr w:type="gramStart"/>
      <w:r w:rsidR="0053358F" w:rsidRPr="00985C86">
        <w:rPr>
          <w:b w:val="0"/>
          <w:sz w:val="28"/>
          <w:szCs w:val="28"/>
        </w:rPr>
        <w:t xml:space="preserve">Инструкции по его применению", </w:t>
      </w:r>
      <w:r w:rsidR="00982338" w:rsidRPr="00985C86">
        <w:rPr>
          <w:b w:val="0"/>
          <w:sz w:val="28"/>
          <w:szCs w:val="28"/>
        </w:rPr>
        <w:t>Приказом Минфина России от 06.12.2010 г. № 162н "Об утверждении Плана счетов бюджетного учета и Инструкции по его применению"</w:t>
      </w:r>
      <w:r w:rsidR="00C87629" w:rsidRPr="00985C86">
        <w:rPr>
          <w:b w:val="0"/>
          <w:sz w:val="28"/>
          <w:szCs w:val="28"/>
        </w:rPr>
        <w:t xml:space="preserve">, </w:t>
      </w:r>
      <w:r w:rsidR="00985C86" w:rsidRPr="00985C86">
        <w:rPr>
          <w:b w:val="0"/>
          <w:sz w:val="28"/>
          <w:szCs w:val="28"/>
        </w:rPr>
        <w:t>Приказом Минфина России от 28.12.2010 г.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и федеральными стандартами бухгалтерского учета государственных финансов.</w:t>
      </w:r>
      <w:proofErr w:type="gramEnd"/>
    </w:p>
    <w:p w:rsidR="004244A6" w:rsidRDefault="00027ED2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DE7CE6">
        <w:rPr>
          <w:b w:val="0"/>
          <w:sz w:val="28"/>
          <w:szCs w:val="28"/>
        </w:rPr>
        <w:t>Ответственными за хранение основных средств и материальных запасов в организации</w:t>
      </w:r>
      <w:r w:rsidR="0060155D" w:rsidRPr="00DE7CE6">
        <w:rPr>
          <w:b w:val="0"/>
          <w:sz w:val="28"/>
          <w:szCs w:val="28"/>
        </w:rPr>
        <w:t xml:space="preserve"> </w:t>
      </w:r>
      <w:r w:rsidR="00617851" w:rsidRPr="00DE7CE6">
        <w:rPr>
          <w:b w:val="0"/>
          <w:sz w:val="28"/>
          <w:szCs w:val="28"/>
        </w:rPr>
        <w:t xml:space="preserve">назначены </w:t>
      </w:r>
      <w:r w:rsidR="0052117F" w:rsidRPr="00DE7CE6">
        <w:rPr>
          <w:b w:val="0"/>
          <w:sz w:val="28"/>
          <w:szCs w:val="28"/>
        </w:rPr>
        <w:t>Коровин А. П.,</w:t>
      </w:r>
      <w:r w:rsidR="0052117F" w:rsidRPr="00DE7CE6">
        <w:t xml:space="preserve"> </w:t>
      </w:r>
      <w:proofErr w:type="spellStart"/>
      <w:r w:rsidR="0052117F" w:rsidRPr="00DE7CE6">
        <w:rPr>
          <w:b w:val="0"/>
          <w:sz w:val="28"/>
          <w:szCs w:val="28"/>
        </w:rPr>
        <w:t>Коржина</w:t>
      </w:r>
      <w:proofErr w:type="spellEnd"/>
      <w:r w:rsidR="0052117F" w:rsidRPr="00DE7CE6">
        <w:rPr>
          <w:b w:val="0"/>
          <w:sz w:val="28"/>
          <w:szCs w:val="28"/>
        </w:rPr>
        <w:t xml:space="preserve"> Н. Ю., Волошин А. Н., Ветров Е. В., </w:t>
      </w:r>
      <w:proofErr w:type="spellStart"/>
      <w:r w:rsidR="0052117F" w:rsidRPr="00DE7CE6">
        <w:rPr>
          <w:b w:val="0"/>
          <w:sz w:val="28"/>
          <w:szCs w:val="28"/>
        </w:rPr>
        <w:t>Павлюк</w:t>
      </w:r>
      <w:proofErr w:type="spellEnd"/>
      <w:r w:rsidR="0052117F" w:rsidRPr="00DE7CE6">
        <w:rPr>
          <w:b w:val="0"/>
          <w:sz w:val="28"/>
          <w:szCs w:val="28"/>
        </w:rPr>
        <w:t xml:space="preserve"> П. А., Пехота С. Н.,  Титов А. В., Бирюков А. В., Каменщиков Ю. Н., Литвинова Г. В., </w:t>
      </w:r>
      <w:proofErr w:type="spellStart"/>
      <w:r w:rsidR="0052117F" w:rsidRPr="00DE7CE6">
        <w:rPr>
          <w:b w:val="0"/>
          <w:sz w:val="28"/>
          <w:szCs w:val="28"/>
        </w:rPr>
        <w:t>Ламзуркин</w:t>
      </w:r>
      <w:proofErr w:type="spellEnd"/>
      <w:r w:rsidR="0052117F" w:rsidRPr="00DE7CE6">
        <w:rPr>
          <w:b w:val="0"/>
          <w:sz w:val="28"/>
          <w:szCs w:val="28"/>
        </w:rPr>
        <w:t xml:space="preserve"> А. В., </w:t>
      </w:r>
      <w:proofErr w:type="spellStart"/>
      <w:r w:rsidR="0052117F" w:rsidRPr="00DE7CE6">
        <w:rPr>
          <w:b w:val="0"/>
          <w:sz w:val="28"/>
          <w:szCs w:val="28"/>
        </w:rPr>
        <w:t>Ласкин</w:t>
      </w:r>
      <w:proofErr w:type="spellEnd"/>
      <w:r w:rsidR="0052117F" w:rsidRPr="00DE7CE6">
        <w:rPr>
          <w:b w:val="0"/>
          <w:sz w:val="28"/>
          <w:szCs w:val="28"/>
        </w:rPr>
        <w:t xml:space="preserve"> М. А., Василенко В. И., Евдокимов В. В., </w:t>
      </w:r>
      <w:proofErr w:type="spellStart"/>
      <w:r w:rsidR="0052117F" w:rsidRPr="00DE7CE6">
        <w:rPr>
          <w:b w:val="0"/>
          <w:sz w:val="28"/>
          <w:szCs w:val="28"/>
        </w:rPr>
        <w:t>Бурма</w:t>
      </w:r>
      <w:proofErr w:type="spellEnd"/>
      <w:r w:rsidR="0052117F" w:rsidRPr="00DE7CE6">
        <w:rPr>
          <w:b w:val="0"/>
          <w:sz w:val="28"/>
          <w:szCs w:val="28"/>
        </w:rPr>
        <w:t xml:space="preserve"> В. М. Такие сотрудники как Бирюков</w:t>
      </w:r>
      <w:proofErr w:type="gramEnd"/>
      <w:r w:rsidR="0052117F" w:rsidRPr="00DE7CE6">
        <w:rPr>
          <w:b w:val="0"/>
          <w:sz w:val="28"/>
          <w:szCs w:val="28"/>
        </w:rPr>
        <w:t xml:space="preserve"> </w:t>
      </w:r>
      <w:proofErr w:type="gramStart"/>
      <w:r w:rsidR="0052117F" w:rsidRPr="00DE7CE6">
        <w:rPr>
          <w:b w:val="0"/>
          <w:sz w:val="28"/>
          <w:szCs w:val="28"/>
        </w:rPr>
        <w:t xml:space="preserve">А. В., </w:t>
      </w:r>
      <w:proofErr w:type="spellStart"/>
      <w:r w:rsidR="0052117F" w:rsidRPr="00DE7CE6">
        <w:rPr>
          <w:b w:val="0"/>
          <w:sz w:val="28"/>
          <w:szCs w:val="28"/>
        </w:rPr>
        <w:t>Ламзуркин</w:t>
      </w:r>
      <w:proofErr w:type="spellEnd"/>
      <w:r w:rsidR="0052117F" w:rsidRPr="00DE7CE6">
        <w:rPr>
          <w:b w:val="0"/>
          <w:sz w:val="28"/>
          <w:szCs w:val="28"/>
        </w:rPr>
        <w:t xml:space="preserve"> А. В. и </w:t>
      </w:r>
      <w:proofErr w:type="spellStart"/>
      <w:r w:rsidR="0052117F" w:rsidRPr="00DE7CE6">
        <w:rPr>
          <w:b w:val="0"/>
          <w:sz w:val="28"/>
          <w:szCs w:val="28"/>
        </w:rPr>
        <w:t>Бурма</w:t>
      </w:r>
      <w:proofErr w:type="spellEnd"/>
      <w:r w:rsidR="0052117F" w:rsidRPr="00DE7CE6">
        <w:rPr>
          <w:b w:val="0"/>
          <w:sz w:val="28"/>
          <w:szCs w:val="28"/>
        </w:rPr>
        <w:t xml:space="preserve"> В. М. уже не работают в организации, но </w:t>
      </w:r>
      <w:r w:rsidR="00DE7CE6" w:rsidRPr="00DE7CE6">
        <w:rPr>
          <w:b w:val="0"/>
          <w:sz w:val="28"/>
          <w:szCs w:val="28"/>
        </w:rPr>
        <w:t>числятся ответственными за сохранность ценностей, а с</w:t>
      </w:r>
      <w:r w:rsidR="00DC2B17" w:rsidRPr="00DE7CE6">
        <w:rPr>
          <w:b w:val="0"/>
          <w:sz w:val="28"/>
          <w:szCs w:val="28"/>
        </w:rPr>
        <w:t xml:space="preserve"> такими сотрудниками как </w:t>
      </w:r>
      <w:proofErr w:type="spellStart"/>
      <w:r w:rsidR="00DC2B17" w:rsidRPr="00DE7CE6">
        <w:rPr>
          <w:b w:val="0"/>
          <w:sz w:val="28"/>
          <w:szCs w:val="28"/>
        </w:rPr>
        <w:t>Ласкин</w:t>
      </w:r>
      <w:proofErr w:type="spellEnd"/>
      <w:r w:rsidR="00DC2B17" w:rsidRPr="00DE7CE6">
        <w:rPr>
          <w:b w:val="0"/>
          <w:sz w:val="28"/>
          <w:szCs w:val="28"/>
        </w:rPr>
        <w:t xml:space="preserve"> М. А., Ветров Е. В., Волошин А. Н. не заключены договора о полной </w:t>
      </w:r>
      <w:r w:rsidR="00DC2B17" w:rsidRPr="00DC2B17">
        <w:rPr>
          <w:b w:val="0"/>
          <w:sz w:val="28"/>
          <w:szCs w:val="28"/>
        </w:rPr>
        <w:t>индивидуальной материальной ответственности.</w:t>
      </w:r>
      <w:proofErr w:type="gramEnd"/>
    </w:p>
    <w:p w:rsidR="00342BD7" w:rsidRPr="005C6124" w:rsidRDefault="00342BD7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5C6124">
        <w:rPr>
          <w:b w:val="0"/>
          <w:sz w:val="28"/>
          <w:szCs w:val="28"/>
        </w:rPr>
        <w:lastRenderedPageBreak/>
        <w:t>При проверке учета ведения основных средств и материальных запасов выявлены следующие нарушения:</w:t>
      </w:r>
    </w:p>
    <w:p w:rsidR="001A4F1F" w:rsidRDefault="00342BD7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1B74DF">
        <w:rPr>
          <w:b w:val="0"/>
          <w:sz w:val="28"/>
          <w:szCs w:val="28"/>
        </w:rPr>
        <w:t>-</w:t>
      </w:r>
      <w:r w:rsidRPr="001B74DF">
        <w:t xml:space="preserve"> </w:t>
      </w:r>
      <w:r w:rsidRPr="001B74DF">
        <w:rPr>
          <w:b w:val="0"/>
          <w:sz w:val="28"/>
          <w:szCs w:val="28"/>
        </w:rPr>
        <w:t xml:space="preserve">В </w:t>
      </w:r>
      <w:r w:rsidR="00216336" w:rsidRPr="001B74DF">
        <w:rPr>
          <w:b w:val="0"/>
          <w:sz w:val="28"/>
          <w:szCs w:val="28"/>
        </w:rPr>
        <w:t>соответствии с</w:t>
      </w:r>
      <w:r w:rsidRPr="001B74DF">
        <w:rPr>
          <w:b w:val="0"/>
          <w:sz w:val="28"/>
          <w:szCs w:val="28"/>
        </w:rPr>
        <w:t xml:space="preserve"> Федеральн</w:t>
      </w:r>
      <w:r w:rsidR="00216336" w:rsidRPr="001B74DF">
        <w:rPr>
          <w:b w:val="0"/>
          <w:sz w:val="28"/>
          <w:szCs w:val="28"/>
        </w:rPr>
        <w:t>ым</w:t>
      </w:r>
      <w:r w:rsidRPr="001B74DF">
        <w:rPr>
          <w:b w:val="0"/>
          <w:sz w:val="28"/>
          <w:szCs w:val="28"/>
        </w:rPr>
        <w:t xml:space="preserve"> закон</w:t>
      </w:r>
      <w:r w:rsidR="00216336" w:rsidRPr="001B74DF">
        <w:rPr>
          <w:b w:val="0"/>
          <w:sz w:val="28"/>
          <w:szCs w:val="28"/>
        </w:rPr>
        <w:t>ом</w:t>
      </w:r>
      <w:r w:rsidRPr="001B74DF">
        <w:rPr>
          <w:b w:val="0"/>
          <w:sz w:val="28"/>
          <w:szCs w:val="28"/>
        </w:rPr>
        <w:t xml:space="preserve"> от 06.12.2011 г. № 402-ФЗ </w:t>
      </w:r>
      <w:r w:rsidR="00DC0103" w:rsidRPr="001B74DF">
        <w:rPr>
          <w:b w:val="0"/>
          <w:sz w:val="28"/>
          <w:szCs w:val="28"/>
        </w:rPr>
        <w:t>«</w:t>
      </w:r>
      <w:r w:rsidRPr="001B74DF">
        <w:rPr>
          <w:b w:val="0"/>
          <w:sz w:val="28"/>
          <w:szCs w:val="28"/>
        </w:rPr>
        <w:t>О бухгалтерском учете»,</w:t>
      </w:r>
      <w:r w:rsidR="00DC0103" w:rsidRPr="001B74DF">
        <w:rPr>
          <w:b w:val="0"/>
          <w:sz w:val="28"/>
          <w:szCs w:val="28"/>
        </w:rPr>
        <w:t xml:space="preserve"> </w:t>
      </w:r>
      <w:r w:rsidR="00717EF3" w:rsidRPr="001B74DF">
        <w:rPr>
          <w:b w:val="0"/>
          <w:sz w:val="28"/>
          <w:szCs w:val="28"/>
        </w:rPr>
        <w:t>Приложени</w:t>
      </w:r>
      <w:r w:rsidR="001B74DF" w:rsidRPr="001B74DF">
        <w:rPr>
          <w:b w:val="0"/>
          <w:sz w:val="28"/>
          <w:szCs w:val="28"/>
        </w:rPr>
        <w:t>ем</w:t>
      </w:r>
      <w:r w:rsidR="00717EF3" w:rsidRPr="001B74DF">
        <w:rPr>
          <w:b w:val="0"/>
          <w:sz w:val="28"/>
          <w:szCs w:val="28"/>
        </w:rPr>
        <w:t xml:space="preserve"> № 5</w:t>
      </w:r>
      <w:r w:rsidR="001B74DF" w:rsidRPr="001B74DF">
        <w:rPr>
          <w:b w:val="0"/>
          <w:sz w:val="28"/>
          <w:szCs w:val="28"/>
        </w:rPr>
        <w:t xml:space="preserve"> к у</w:t>
      </w:r>
      <w:r w:rsidR="00717EF3" w:rsidRPr="001B74DF">
        <w:rPr>
          <w:b w:val="0"/>
          <w:sz w:val="28"/>
          <w:szCs w:val="28"/>
        </w:rPr>
        <w:t xml:space="preserve">четной политике, </w:t>
      </w:r>
      <w:r w:rsidR="00DC0103" w:rsidRPr="001B74DF">
        <w:rPr>
          <w:b w:val="0"/>
          <w:sz w:val="28"/>
          <w:szCs w:val="28"/>
        </w:rPr>
        <w:t>а так же с п</w:t>
      </w:r>
      <w:r w:rsidR="00717EF3" w:rsidRPr="001B74DF">
        <w:rPr>
          <w:b w:val="0"/>
          <w:sz w:val="28"/>
          <w:szCs w:val="28"/>
        </w:rPr>
        <w:t>риказом от 07.11.2022 г. № 45,</w:t>
      </w:r>
      <w:r w:rsidR="001B74DF" w:rsidRPr="001B74DF">
        <w:rPr>
          <w:b w:val="0"/>
          <w:sz w:val="28"/>
          <w:szCs w:val="28"/>
        </w:rPr>
        <w:t xml:space="preserve"> обязательная</w:t>
      </w:r>
      <w:r w:rsidRPr="001B74DF">
        <w:rPr>
          <w:b w:val="0"/>
          <w:sz w:val="28"/>
          <w:szCs w:val="28"/>
        </w:rPr>
        <w:t xml:space="preserve"> инвентаризаци</w:t>
      </w:r>
      <w:r w:rsidR="001B74DF" w:rsidRPr="001B74DF">
        <w:rPr>
          <w:b w:val="0"/>
          <w:sz w:val="28"/>
          <w:szCs w:val="28"/>
        </w:rPr>
        <w:t>я</w:t>
      </w:r>
      <w:r w:rsidRPr="001B74DF">
        <w:rPr>
          <w:b w:val="0"/>
          <w:sz w:val="28"/>
          <w:szCs w:val="28"/>
        </w:rPr>
        <w:t xml:space="preserve"> материальных ценностей в 20</w:t>
      </w:r>
      <w:r w:rsidR="00DC0103" w:rsidRPr="001B74DF">
        <w:rPr>
          <w:b w:val="0"/>
          <w:sz w:val="28"/>
          <w:szCs w:val="28"/>
        </w:rPr>
        <w:t>2</w:t>
      </w:r>
      <w:r w:rsidR="00717EF3" w:rsidRPr="001B74DF">
        <w:rPr>
          <w:b w:val="0"/>
          <w:sz w:val="28"/>
          <w:szCs w:val="28"/>
        </w:rPr>
        <w:t>2</w:t>
      </w:r>
      <w:r w:rsidR="00DC0103" w:rsidRPr="001B74DF">
        <w:rPr>
          <w:b w:val="0"/>
          <w:sz w:val="28"/>
          <w:szCs w:val="28"/>
        </w:rPr>
        <w:t xml:space="preserve"> </w:t>
      </w:r>
      <w:r w:rsidRPr="001B74DF">
        <w:rPr>
          <w:b w:val="0"/>
          <w:sz w:val="28"/>
          <w:szCs w:val="28"/>
        </w:rPr>
        <w:t>г</w:t>
      </w:r>
      <w:r w:rsidR="00717EF3" w:rsidRPr="001B74DF">
        <w:rPr>
          <w:b w:val="0"/>
          <w:sz w:val="28"/>
          <w:szCs w:val="28"/>
        </w:rPr>
        <w:t>.</w:t>
      </w:r>
      <w:r w:rsidRPr="001B74DF">
        <w:rPr>
          <w:b w:val="0"/>
          <w:sz w:val="28"/>
          <w:szCs w:val="28"/>
        </w:rPr>
        <w:t xml:space="preserve">  проводил</w:t>
      </w:r>
      <w:r w:rsidR="00717EF3" w:rsidRPr="001B74DF">
        <w:rPr>
          <w:b w:val="0"/>
          <w:sz w:val="28"/>
          <w:szCs w:val="28"/>
        </w:rPr>
        <w:t>а</w:t>
      </w:r>
      <w:r w:rsidRPr="001B74DF">
        <w:rPr>
          <w:b w:val="0"/>
          <w:sz w:val="28"/>
          <w:szCs w:val="28"/>
        </w:rPr>
        <w:t>сь</w:t>
      </w:r>
      <w:r w:rsidR="00216336" w:rsidRPr="001B74DF">
        <w:rPr>
          <w:b w:val="0"/>
          <w:sz w:val="28"/>
          <w:szCs w:val="28"/>
        </w:rPr>
        <w:t xml:space="preserve"> с </w:t>
      </w:r>
      <w:r w:rsidR="00717EF3" w:rsidRPr="001B74DF">
        <w:rPr>
          <w:b w:val="0"/>
          <w:sz w:val="28"/>
          <w:szCs w:val="28"/>
        </w:rPr>
        <w:t>08</w:t>
      </w:r>
      <w:r w:rsidR="00216336" w:rsidRPr="001B74DF">
        <w:rPr>
          <w:b w:val="0"/>
          <w:sz w:val="28"/>
          <w:szCs w:val="28"/>
        </w:rPr>
        <w:t>.1</w:t>
      </w:r>
      <w:r w:rsidR="00717EF3" w:rsidRPr="001B74DF">
        <w:rPr>
          <w:b w:val="0"/>
          <w:sz w:val="28"/>
          <w:szCs w:val="28"/>
        </w:rPr>
        <w:t>1</w:t>
      </w:r>
      <w:r w:rsidR="00216336" w:rsidRPr="001B74DF">
        <w:rPr>
          <w:b w:val="0"/>
          <w:sz w:val="28"/>
          <w:szCs w:val="28"/>
        </w:rPr>
        <w:t>.202</w:t>
      </w:r>
      <w:r w:rsidR="00717EF3" w:rsidRPr="001B74DF">
        <w:rPr>
          <w:b w:val="0"/>
          <w:sz w:val="28"/>
          <w:szCs w:val="28"/>
        </w:rPr>
        <w:t>2 г. по 15</w:t>
      </w:r>
      <w:r w:rsidR="00216336" w:rsidRPr="001B74DF">
        <w:rPr>
          <w:b w:val="0"/>
          <w:sz w:val="28"/>
          <w:szCs w:val="28"/>
        </w:rPr>
        <w:t>.12.202</w:t>
      </w:r>
      <w:r w:rsidR="00717EF3" w:rsidRPr="001B74DF">
        <w:rPr>
          <w:b w:val="0"/>
          <w:sz w:val="28"/>
          <w:szCs w:val="28"/>
        </w:rPr>
        <w:t>2</w:t>
      </w:r>
      <w:r w:rsidR="00216336" w:rsidRPr="001B74DF">
        <w:rPr>
          <w:b w:val="0"/>
          <w:sz w:val="28"/>
          <w:szCs w:val="28"/>
        </w:rPr>
        <w:t xml:space="preserve"> г. </w:t>
      </w:r>
      <w:r w:rsidR="00717EF3" w:rsidRPr="001B74DF">
        <w:rPr>
          <w:b w:val="0"/>
          <w:sz w:val="28"/>
          <w:szCs w:val="28"/>
        </w:rPr>
        <w:t>но</w:t>
      </w:r>
      <w:r w:rsidRPr="001B74DF">
        <w:rPr>
          <w:b w:val="0"/>
          <w:sz w:val="28"/>
          <w:szCs w:val="28"/>
        </w:rPr>
        <w:t xml:space="preserve"> не все находящиеся в учреждении основные средства</w:t>
      </w:r>
      <w:r w:rsidR="00C74514" w:rsidRPr="001B74DF">
        <w:rPr>
          <w:b w:val="0"/>
          <w:sz w:val="28"/>
          <w:szCs w:val="28"/>
        </w:rPr>
        <w:t>,</w:t>
      </w:r>
      <w:r w:rsidRPr="001B74DF">
        <w:rPr>
          <w:b w:val="0"/>
          <w:sz w:val="28"/>
          <w:szCs w:val="28"/>
        </w:rPr>
        <w:t xml:space="preserve"> промаркированы путем  нанесения на них инвентарных номеров </w:t>
      </w:r>
      <w:r w:rsidRPr="007F5DFA">
        <w:rPr>
          <w:b w:val="0"/>
          <w:sz w:val="28"/>
          <w:szCs w:val="28"/>
        </w:rPr>
        <w:t>(</w:t>
      </w:r>
      <w:r w:rsidR="0072681F" w:rsidRPr="007F5DFA">
        <w:rPr>
          <w:b w:val="0"/>
          <w:sz w:val="28"/>
          <w:szCs w:val="28"/>
        </w:rPr>
        <w:t xml:space="preserve">ИБП 2, Компактная камера </w:t>
      </w:r>
      <w:proofErr w:type="spellStart"/>
      <w:r w:rsidR="0072681F" w:rsidRPr="007F5DFA">
        <w:rPr>
          <w:b w:val="0"/>
          <w:sz w:val="28"/>
          <w:szCs w:val="28"/>
        </w:rPr>
        <w:t>Canon</w:t>
      </w:r>
      <w:proofErr w:type="spellEnd"/>
      <w:proofErr w:type="gramEnd"/>
      <w:r w:rsidR="0072681F" w:rsidRPr="007F5DFA">
        <w:rPr>
          <w:b w:val="0"/>
          <w:sz w:val="28"/>
          <w:szCs w:val="28"/>
        </w:rPr>
        <w:t xml:space="preserve">, </w:t>
      </w:r>
      <w:proofErr w:type="spellStart"/>
      <w:proofErr w:type="gramStart"/>
      <w:r w:rsidR="0072681F" w:rsidRPr="007F5DFA">
        <w:rPr>
          <w:b w:val="0"/>
          <w:sz w:val="28"/>
          <w:szCs w:val="28"/>
        </w:rPr>
        <w:t>Конденционер</w:t>
      </w:r>
      <w:proofErr w:type="spellEnd"/>
      <w:r w:rsidR="0072681F" w:rsidRPr="007F5DFA">
        <w:rPr>
          <w:b w:val="0"/>
          <w:sz w:val="28"/>
          <w:szCs w:val="28"/>
        </w:rPr>
        <w:t xml:space="preserve"> (каб.210), станок заточный электрический </w:t>
      </w:r>
      <w:r w:rsidRPr="007F5DFA">
        <w:rPr>
          <w:b w:val="0"/>
          <w:sz w:val="28"/>
          <w:szCs w:val="28"/>
        </w:rPr>
        <w:t xml:space="preserve">и </w:t>
      </w:r>
      <w:r w:rsidR="001A4F1F" w:rsidRPr="007F5DFA">
        <w:rPr>
          <w:b w:val="0"/>
          <w:sz w:val="28"/>
          <w:szCs w:val="28"/>
        </w:rPr>
        <w:t>т.д.)</w:t>
      </w:r>
      <w:r w:rsidR="00C64328">
        <w:rPr>
          <w:b w:val="0"/>
          <w:color w:val="FF0000"/>
          <w:sz w:val="28"/>
          <w:szCs w:val="28"/>
        </w:rPr>
        <w:t xml:space="preserve"> </w:t>
      </w:r>
      <w:r w:rsidR="00C64328" w:rsidRPr="00C64328">
        <w:rPr>
          <w:b w:val="0"/>
          <w:sz w:val="28"/>
          <w:szCs w:val="28"/>
        </w:rPr>
        <w:t>-</w:t>
      </w:r>
      <w:r w:rsidR="005D7E15" w:rsidRPr="00C64328">
        <w:rPr>
          <w:b w:val="0"/>
          <w:sz w:val="28"/>
          <w:szCs w:val="28"/>
        </w:rPr>
        <w:t xml:space="preserve"> нарушен п. 46 Приказ</w:t>
      </w:r>
      <w:r w:rsidR="00E8269D" w:rsidRPr="00C64328">
        <w:rPr>
          <w:b w:val="0"/>
          <w:sz w:val="28"/>
          <w:szCs w:val="28"/>
        </w:rPr>
        <w:t>а</w:t>
      </w:r>
      <w:r w:rsidR="005D7E15" w:rsidRPr="00C64328">
        <w:rPr>
          <w:b w:val="0"/>
          <w:sz w:val="28"/>
          <w:szCs w:val="28"/>
        </w:rPr>
        <w:t xml:space="preserve"> Минфина России от 01.12.2010</w:t>
      </w:r>
      <w:r w:rsidR="00E8269D" w:rsidRPr="00C64328">
        <w:rPr>
          <w:b w:val="0"/>
          <w:sz w:val="28"/>
          <w:szCs w:val="28"/>
        </w:rPr>
        <w:t xml:space="preserve"> г.</w:t>
      </w:r>
      <w:r w:rsidR="005D7E15" w:rsidRPr="00C64328">
        <w:rPr>
          <w:b w:val="0"/>
          <w:sz w:val="28"/>
          <w:szCs w:val="28"/>
        </w:rPr>
        <w:t xml:space="preserve"> </w:t>
      </w:r>
      <w:r w:rsidR="00E8269D" w:rsidRPr="00C64328">
        <w:rPr>
          <w:b w:val="0"/>
          <w:sz w:val="28"/>
          <w:szCs w:val="28"/>
        </w:rPr>
        <w:t>№</w:t>
      </w:r>
      <w:r w:rsidR="005D7E15" w:rsidRPr="00C64328">
        <w:rPr>
          <w:b w:val="0"/>
          <w:sz w:val="28"/>
          <w:szCs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1A4F1F" w:rsidRPr="00C64328">
        <w:rPr>
          <w:b w:val="0"/>
          <w:sz w:val="28"/>
          <w:szCs w:val="28"/>
        </w:rPr>
        <w:t>;</w:t>
      </w:r>
      <w:proofErr w:type="gramEnd"/>
    </w:p>
    <w:p w:rsidR="001F2796" w:rsidRDefault="00C64328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соответствии с п. 9 </w:t>
      </w:r>
      <w:r w:rsidRPr="00C64328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C64328">
        <w:rPr>
          <w:b w:val="0"/>
          <w:sz w:val="28"/>
          <w:szCs w:val="28"/>
        </w:rPr>
        <w:t xml:space="preserve"> Минфина России от 31.12.2016</w:t>
      </w:r>
      <w:r>
        <w:rPr>
          <w:b w:val="0"/>
          <w:sz w:val="28"/>
          <w:szCs w:val="28"/>
        </w:rPr>
        <w:t xml:space="preserve"> г. №</w:t>
      </w:r>
      <w:r w:rsidRPr="00C64328">
        <w:rPr>
          <w:b w:val="0"/>
          <w:sz w:val="28"/>
          <w:szCs w:val="28"/>
        </w:rPr>
        <w:t xml:space="preserve"> 257н "Об утверждении федерального стандарта бухгалтерского учета для организаций государственного сектора "Основные средства"</w:t>
      </w:r>
      <w:r>
        <w:rPr>
          <w:b w:val="0"/>
          <w:sz w:val="28"/>
          <w:szCs w:val="28"/>
        </w:rPr>
        <w:t xml:space="preserve"> учетной политикой организации не закреплен порядок формирования инвентарных</w:t>
      </w:r>
      <w:r w:rsidR="00C15D1E">
        <w:rPr>
          <w:b w:val="0"/>
          <w:sz w:val="28"/>
          <w:szCs w:val="28"/>
        </w:rPr>
        <w:t xml:space="preserve"> </w:t>
      </w:r>
      <w:r w:rsidR="00CB08AA">
        <w:rPr>
          <w:b w:val="0"/>
          <w:sz w:val="28"/>
          <w:szCs w:val="28"/>
        </w:rPr>
        <w:t>номеров</w:t>
      </w:r>
      <w:r>
        <w:rPr>
          <w:b w:val="0"/>
          <w:sz w:val="28"/>
          <w:szCs w:val="28"/>
        </w:rPr>
        <w:t>;</w:t>
      </w:r>
    </w:p>
    <w:p w:rsidR="00C64328" w:rsidRDefault="001F2796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- </w:t>
      </w:r>
      <w:r w:rsidR="001B7068">
        <w:rPr>
          <w:b w:val="0"/>
          <w:sz w:val="28"/>
          <w:szCs w:val="28"/>
        </w:rPr>
        <w:t xml:space="preserve">по счету 101.34 и 101.35 числятся транспортные средства, которым присвоен некорректный инвентарный номер, т. к. в соответствии с </w:t>
      </w:r>
      <w:r w:rsidR="00C64328">
        <w:rPr>
          <w:b w:val="0"/>
          <w:sz w:val="28"/>
          <w:szCs w:val="28"/>
        </w:rPr>
        <w:t xml:space="preserve"> </w:t>
      </w:r>
      <w:r w:rsidR="001B7068" w:rsidRPr="001B7068">
        <w:rPr>
          <w:b w:val="0"/>
          <w:sz w:val="28"/>
          <w:szCs w:val="28"/>
        </w:rPr>
        <w:t>Приказ</w:t>
      </w:r>
      <w:r w:rsidR="001B7068">
        <w:rPr>
          <w:b w:val="0"/>
          <w:sz w:val="28"/>
          <w:szCs w:val="28"/>
        </w:rPr>
        <w:t>ом</w:t>
      </w:r>
      <w:r w:rsidR="001B7068" w:rsidRPr="001B7068">
        <w:rPr>
          <w:b w:val="0"/>
          <w:sz w:val="28"/>
          <w:szCs w:val="28"/>
        </w:rPr>
        <w:t xml:space="preserve"> Минфина России от 01.12.2010</w:t>
      </w:r>
      <w:r w:rsidR="001B7068">
        <w:rPr>
          <w:b w:val="0"/>
          <w:sz w:val="28"/>
          <w:szCs w:val="28"/>
        </w:rPr>
        <w:t xml:space="preserve"> г. №</w:t>
      </w:r>
      <w:r w:rsidR="001B7068" w:rsidRPr="001B7068">
        <w:rPr>
          <w:b w:val="0"/>
          <w:sz w:val="28"/>
          <w:szCs w:val="28"/>
        </w:rPr>
        <w:t xml:space="preserve"> 157н</w:t>
      </w:r>
      <w:r w:rsidR="001B7068">
        <w:rPr>
          <w:b w:val="0"/>
          <w:sz w:val="28"/>
          <w:szCs w:val="28"/>
        </w:rPr>
        <w:t xml:space="preserve"> о</w:t>
      </w:r>
      <w:r w:rsidR="001B7068" w:rsidRPr="001B7068">
        <w:rPr>
          <w:b w:val="0"/>
          <w:sz w:val="28"/>
          <w:szCs w:val="28"/>
        </w:rPr>
        <w:t>бъектам основных средств, имеющим уникальный номер однозначно его идентифицирующий в качестве индивидуально-определенной вещи (например, государственный (регистрационный) опознавательный знак (номер) транспортного средства), присваивается инвентарный но</w:t>
      </w:r>
      <w:r w:rsidR="001B7068">
        <w:rPr>
          <w:b w:val="0"/>
          <w:sz w:val="28"/>
          <w:szCs w:val="28"/>
        </w:rPr>
        <w:t>мер без нанесения его на объект;</w:t>
      </w:r>
      <w:proofErr w:type="gramEnd"/>
    </w:p>
    <w:p w:rsidR="001B7068" w:rsidRDefault="001B7068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один инвентарный номер нанесен на два разных объекта (</w:t>
      </w:r>
      <w:r w:rsidRPr="001B7068">
        <w:rPr>
          <w:b w:val="0"/>
          <w:sz w:val="28"/>
          <w:szCs w:val="28"/>
        </w:rPr>
        <w:t>Тумба мобильная БГ-20 (каб.104 сентябрь 2014)</w:t>
      </w:r>
      <w:r>
        <w:rPr>
          <w:b w:val="0"/>
          <w:sz w:val="28"/>
          <w:szCs w:val="28"/>
        </w:rPr>
        <w:t xml:space="preserve"> и </w:t>
      </w:r>
      <w:r w:rsidRPr="001B7068">
        <w:rPr>
          <w:b w:val="0"/>
          <w:sz w:val="28"/>
          <w:szCs w:val="28"/>
        </w:rPr>
        <w:t>Принтер Канон</w:t>
      </w:r>
      <w:r>
        <w:rPr>
          <w:b w:val="0"/>
          <w:sz w:val="28"/>
          <w:szCs w:val="28"/>
        </w:rPr>
        <w:t>);</w:t>
      </w:r>
    </w:p>
    <w:p w:rsidR="004244A6" w:rsidRDefault="004244A6" w:rsidP="0042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4244A6">
        <w:rPr>
          <w:rFonts w:ascii="Times New Roman" w:eastAsia="Calibri" w:hAnsi="Times New Roman" w:cs="Times New Roman"/>
          <w:sz w:val="28"/>
          <w:szCs w:val="28"/>
        </w:rPr>
        <w:t>а учете основных средств числятся объекты, стоимость которых не превышает 10000 рублей, эти объекты должны учитываться на забалансовых счетах в соответствии с п. 50 Приказа № 157н. За счет этого стоимость объектов основных средств  завышена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244A6">
        <w:rPr>
          <w:rFonts w:ascii="Times New Roman" w:eastAsia="Calibri" w:hAnsi="Times New Roman" w:cs="Times New Roman"/>
          <w:sz w:val="28"/>
          <w:szCs w:val="28"/>
        </w:rPr>
        <w:t xml:space="preserve">штамп автоматический </w:t>
      </w:r>
      <w:proofErr w:type="spellStart"/>
      <w:r w:rsidRPr="004244A6">
        <w:rPr>
          <w:rFonts w:ascii="Times New Roman" w:eastAsia="Calibri" w:hAnsi="Times New Roman" w:cs="Times New Roman"/>
          <w:sz w:val="28"/>
          <w:szCs w:val="28"/>
        </w:rPr>
        <w:t>Trodat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244A6">
        <w:t xml:space="preserve"> </w:t>
      </w:r>
      <w:r w:rsidRPr="004244A6">
        <w:rPr>
          <w:rFonts w:ascii="Times New Roman" w:eastAsia="Calibri" w:hAnsi="Times New Roman" w:cs="Times New Roman"/>
          <w:sz w:val="28"/>
          <w:szCs w:val="28"/>
        </w:rPr>
        <w:t>ИБП 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44A6">
        <w:rPr>
          <w:rFonts w:ascii="Times New Roman" w:eastAsia="Calibri" w:hAnsi="Times New Roman" w:cs="Times New Roman"/>
          <w:sz w:val="28"/>
          <w:szCs w:val="28"/>
        </w:rPr>
        <w:t>ИБП 3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B7068" w:rsidRPr="009A7629" w:rsidRDefault="00CB08AA" w:rsidP="00EF1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5D1E">
        <w:rPr>
          <w:sz w:val="28"/>
          <w:szCs w:val="28"/>
        </w:rPr>
        <w:t xml:space="preserve">объект </w:t>
      </w:r>
      <w:r w:rsidRPr="001350F7">
        <w:rPr>
          <w:sz w:val="28"/>
          <w:szCs w:val="28"/>
        </w:rPr>
        <w:t>основных средств, так</w:t>
      </w:r>
      <w:r w:rsidR="006D1884">
        <w:rPr>
          <w:sz w:val="28"/>
          <w:szCs w:val="28"/>
        </w:rPr>
        <w:t>ой</w:t>
      </w:r>
      <w:r w:rsidRPr="001350F7">
        <w:rPr>
          <w:sz w:val="28"/>
          <w:szCs w:val="28"/>
        </w:rPr>
        <w:t xml:space="preserve"> как холодильник (инв. №  000000000000015),</w:t>
      </w:r>
      <w:r w:rsidR="006D1884">
        <w:rPr>
          <w:sz w:val="28"/>
          <w:szCs w:val="28"/>
        </w:rPr>
        <w:t xml:space="preserve"> </w:t>
      </w:r>
      <w:r w:rsidRPr="001350F7">
        <w:rPr>
          <w:sz w:val="28"/>
          <w:szCs w:val="28"/>
        </w:rPr>
        <w:t xml:space="preserve">в соответствии с документами учета должны быть в </w:t>
      </w:r>
      <w:r w:rsidR="00C15D1E" w:rsidRPr="001350F7">
        <w:rPr>
          <w:rFonts w:ascii="Times New Roman" w:hAnsi="Times New Roman" w:cs="Times New Roman"/>
          <w:sz w:val="28"/>
          <w:szCs w:val="28"/>
        </w:rPr>
        <w:t>МКУ  «Управление благоустройства ПМО»</w:t>
      </w:r>
      <w:r w:rsidRPr="001350F7">
        <w:rPr>
          <w:sz w:val="28"/>
          <w:szCs w:val="28"/>
        </w:rPr>
        <w:t>, а фактически</w:t>
      </w:r>
      <w:r w:rsidR="00C15D1E" w:rsidRPr="001350F7">
        <w:rPr>
          <w:sz w:val="28"/>
          <w:szCs w:val="28"/>
        </w:rPr>
        <w:t xml:space="preserve"> </w:t>
      </w:r>
      <w:r w:rsidR="001350F7" w:rsidRPr="001350F7">
        <w:rPr>
          <w:sz w:val="28"/>
          <w:szCs w:val="28"/>
        </w:rPr>
        <w:t>отсутствуют</w:t>
      </w:r>
      <w:r w:rsidR="00C15D1E" w:rsidRPr="001350F7">
        <w:rPr>
          <w:rFonts w:ascii="Times New Roman" w:hAnsi="Times New Roman" w:cs="Times New Roman"/>
          <w:sz w:val="28"/>
          <w:szCs w:val="28"/>
        </w:rPr>
        <w:t>,</w:t>
      </w:r>
      <w:r w:rsidRPr="001350F7">
        <w:rPr>
          <w:rFonts w:ascii="Times New Roman" w:hAnsi="Times New Roman" w:cs="Times New Roman"/>
          <w:sz w:val="28"/>
          <w:szCs w:val="28"/>
        </w:rPr>
        <w:t xml:space="preserve"> </w:t>
      </w:r>
      <w:r w:rsidRPr="001350F7">
        <w:rPr>
          <w:sz w:val="28"/>
          <w:szCs w:val="28"/>
        </w:rPr>
        <w:t xml:space="preserve">тем самым невозможно  сличить </w:t>
      </w:r>
      <w:r w:rsidRPr="00C15D1E">
        <w:rPr>
          <w:sz w:val="28"/>
          <w:szCs w:val="28"/>
        </w:rPr>
        <w:t>фактическое наличие объект</w:t>
      </w:r>
      <w:r w:rsidR="006D1884">
        <w:rPr>
          <w:sz w:val="28"/>
          <w:szCs w:val="28"/>
        </w:rPr>
        <w:t>а</w:t>
      </w:r>
      <w:r w:rsidRPr="00C15D1E">
        <w:rPr>
          <w:sz w:val="28"/>
          <w:szCs w:val="28"/>
        </w:rPr>
        <w:t xml:space="preserve"> основных сре</w:t>
      </w:r>
      <w:proofErr w:type="gramStart"/>
      <w:r w:rsidRPr="00C15D1E">
        <w:rPr>
          <w:sz w:val="28"/>
          <w:szCs w:val="28"/>
        </w:rPr>
        <w:t>дств</w:t>
      </w:r>
      <w:r w:rsidR="00C15D1E" w:rsidRPr="00C15D1E">
        <w:rPr>
          <w:sz w:val="28"/>
          <w:szCs w:val="28"/>
        </w:rPr>
        <w:t xml:space="preserve"> с д</w:t>
      </w:r>
      <w:proofErr w:type="gramEnd"/>
      <w:r w:rsidR="00C15D1E" w:rsidRPr="00C15D1E">
        <w:rPr>
          <w:sz w:val="28"/>
          <w:szCs w:val="28"/>
        </w:rPr>
        <w:t>анными бухгалтерского учета</w:t>
      </w:r>
      <w:r w:rsidR="004244A6" w:rsidRPr="00C15D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704D" w:rsidRPr="00EF6973" w:rsidRDefault="0055316C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EF6973">
        <w:rPr>
          <w:b w:val="0"/>
          <w:sz w:val="28"/>
          <w:szCs w:val="28"/>
        </w:rPr>
        <w:t xml:space="preserve">Аналитический учет </w:t>
      </w:r>
      <w:r w:rsidR="00FB7981" w:rsidRPr="00EF6973">
        <w:rPr>
          <w:b w:val="0"/>
          <w:sz w:val="28"/>
          <w:szCs w:val="28"/>
        </w:rPr>
        <w:t>ра</w:t>
      </w:r>
      <w:r w:rsidRPr="00EF6973">
        <w:rPr>
          <w:b w:val="0"/>
          <w:sz w:val="28"/>
          <w:szCs w:val="28"/>
        </w:rPr>
        <w:t>счет</w:t>
      </w:r>
      <w:r w:rsidR="00FB7981" w:rsidRPr="00EF6973">
        <w:rPr>
          <w:b w:val="0"/>
          <w:sz w:val="28"/>
          <w:szCs w:val="28"/>
        </w:rPr>
        <w:t>ов</w:t>
      </w:r>
      <w:r w:rsidRPr="00EF6973">
        <w:rPr>
          <w:b w:val="0"/>
          <w:sz w:val="28"/>
          <w:szCs w:val="28"/>
        </w:rPr>
        <w:t xml:space="preserve"> по заработной плате ведется в Журнале операций расчетов по оплате труда</w:t>
      </w:r>
      <w:r w:rsidR="00FB7981" w:rsidRPr="00EF6973">
        <w:rPr>
          <w:b w:val="0"/>
          <w:sz w:val="28"/>
          <w:szCs w:val="28"/>
        </w:rPr>
        <w:t xml:space="preserve"> (ф. 0504071)</w:t>
      </w:r>
      <w:r w:rsidRPr="00EF6973">
        <w:rPr>
          <w:b w:val="0"/>
          <w:sz w:val="28"/>
          <w:szCs w:val="28"/>
        </w:rPr>
        <w:t xml:space="preserve">. Начисление заработной платы производится на основании приказов, </w:t>
      </w:r>
      <w:r w:rsidR="00FB7981" w:rsidRPr="00EF6973">
        <w:rPr>
          <w:b w:val="0"/>
          <w:sz w:val="28"/>
          <w:szCs w:val="28"/>
        </w:rPr>
        <w:t>т</w:t>
      </w:r>
      <w:r w:rsidRPr="00EF6973">
        <w:rPr>
          <w:b w:val="0"/>
          <w:sz w:val="28"/>
          <w:szCs w:val="28"/>
        </w:rPr>
        <w:t>абелей учета</w:t>
      </w:r>
      <w:r w:rsidR="00FB7981" w:rsidRPr="00EF6973">
        <w:rPr>
          <w:b w:val="0"/>
          <w:sz w:val="28"/>
          <w:szCs w:val="28"/>
        </w:rPr>
        <w:t xml:space="preserve"> использования рабочего времени</w:t>
      </w:r>
      <w:r w:rsidRPr="00EF6973">
        <w:rPr>
          <w:b w:val="0"/>
          <w:sz w:val="28"/>
          <w:szCs w:val="28"/>
        </w:rPr>
        <w:t>. При сверке данных Главной книги по состоянию на 01.</w:t>
      </w:r>
      <w:r w:rsidR="00CF75A4" w:rsidRPr="00EF6973">
        <w:rPr>
          <w:b w:val="0"/>
          <w:sz w:val="28"/>
          <w:szCs w:val="28"/>
        </w:rPr>
        <w:t>01</w:t>
      </w:r>
      <w:r w:rsidRPr="00EF6973">
        <w:rPr>
          <w:b w:val="0"/>
          <w:sz w:val="28"/>
          <w:szCs w:val="28"/>
        </w:rPr>
        <w:t>.20</w:t>
      </w:r>
      <w:r w:rsidR="00CF75A4" w:rsidRPr="00EF6973">
        <w:rPr>
          <w:b w:val="0"/>
          <w:sz w:val="28"/>
          <w:szCs w:val="28"/>
        </w:rPr>
        <w:t>23</w:t>
      </w:r>
      <w:r w:rsidR="00EF6973" w:rsidRPr="00EF6973">
        <w:rPr>
          <w:b w:val="0"/>
          <w:sz w:val="28"/>
          <w:szCs w:val="28"/>
        </w:rPr>
        <w:t xml:space="preserve"> г. по счету </w:t>
      </w:r>
      <w:r w:rsidR="00EF6973" w:rsidRPr="00EF6973">
        <w:rPr>
          <w:b w:val="0"/>
          <w:sz w:val="28"/>
          <w:szCs w:val="28"/>
        </w:rPr>
        <w:lastRenderedPageBreak/>
        <w:t>0</w:t>
      </w:r>
      <w:r w:rsidRPr="00EF6973">
        <w:rPr>
          <w:b w:val="0"/>
          <w:sz w:val="28"/>
          <w:szCs w:val="28"/>
        </w:rPr>
        <w:t>3021</w:t>
      </w:r>
      <w:r w:rsidR="00EF6973" w:rsidRPr="00EF6973">
        <w:rPr>
          <w:b w:val="0"/>
          <w:sz w:val="28"/>
          <w:szCs w:val="28"/>
        </w:rPr>
        <w:t>1</w:t>
      </w:r>
      <w:r w:rsidRPr="00EF6973">
        <w:rPr>
          <w:b w:val="0"/>
          <w:sz w:val="28"/>
          <w:szCs w:val="28"/>
        </w:rPr>
        <w:t xml:space="preserve">000 «Расчеты по </w:t>
      </w:r>
      <w:r w:rsidR="00EF6973" w:rsidRPr="00EF6973">
        <w:rPr>
          <w:b w:val="0"/>
          <w:sz w:val="28"/>
          <w:szCs w:val="28"/>
        </w:rPr>
        <w:t xml:space="preserve">заработной </w:t>
      </w:r>
      <w:r w:rsidRPr="00EF6973">
        <w:rPr>
          <w:b w:val="0"/>
          <w:sz w:val="28"/>
          <w:szCs w:val="28"/>
        </w:rPr>
        <w:t>плате</w:t>
      </w:r>
      <w:r w:rsidR="00EF6973" w:rsidRPr="00EF6973">
        <w:rPr>
          <w:b w:val="0"/>
          <w:sz w:val="28"/>
          <w:szCs w:val="28"/>
        </w:rPr>
        <w:t>» с данными ведомостей</w:t>
      </w:r>
      <w:r w:rsidRPr="00EF6973">
        <w:rPr>
          <w:b w:val="0"/>
          <w:sz w:val="28"/>
          <w:szCs w:val="28"/>
        </w:rPr>
        <w:t xml:space="preserve"> расхождений не выявлено. Расчеты с работниками по заработной плате производятся по безналичным перечислениям на </w:t>
      </w:r>
      <w:proofErr w:type="gramStart"/>
      <w:r w:rsidRPr="00EF6973">
        <w:rPr>
          <w:b w:val="0"/>
          <w:sz w:val="28"/>
          <w:szCs w:val="28"/>
        </w:rPr>
        <w:t>карт-счета</w:t>
      </w:r>
      <w:proofErr w:type="gramEnd"/>
      <w:r w:rsidRPr="00EF6973">
        <w:rPr>
          <w:b w:val="0"/>
          <w:sz w:val="28"/>
          <w:szCs w:val="28"/>
        </w:rPr>
        <w:t xml:space="preserve"> сотрудников в </w:t>
      </w:r>
      <w:r w:rsidR="00EF6973" w:rsidRPr="00EF6973">
        <w:rPr>
          <w:b w:val="0"/>
          <w:sz w:val="28"/>
          <w:szCs w:val="28"/>
        </w:rPr>
        <w:t>ПАО Сбербанк и ПАО СКБ Приморья «Примсоцбанк»</w:t>
      </w:r>
      <w:r w:rsidRPr="00EF6973">
        <w:rPr>
          <w:b w:val="0"/>
          <w:sz w:val="28"/>
          <w:szCs w:val="28"/>
        </w:rPr>
        <w:t xml:space="preserve">. Сроки выплаты заработной платы </w:t>
      </w:r>
      <w:r w:rsidR="00EF6973" w:rsidRPr="00EF6973">
        <w:rPr>
          <w:b w:val="0"/>
          <w:sz w:val="28"/>
          <w:szCs w:val="28"/>
        </w:rPr>
        <w:t xml:space="preserve"> закреплены Положением.</w:t>
      </w:r>
    </w:p>
    <w:p w:rsidR="00985C86" w:rsidRPr="00985C86" w:rsidRDefault="00D05AC4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86">
        <w:rPr>
          <w:rFonts w:ascii="Times New Roman" w:hAnsi="Times New Roman" w:cs="Times New Roman"/>
          <w:sz w:val="28"/>
          <w:szCs w:val="28"/>
        </w:rPr>
        <w:t>Ведение кассовых операций приема выдачи денежных средств</w:t>
      </w:r>
      <w:r w:rsidR="00985C86" w:rsidRPr="00985C86">
        <w:rPr>
          <w:rFonts w:ascii="Times New Roman" w:hAnsi="Times New Roman" w:cs="Times New Roman"/>
          <w:sz w:val="28"/>
          <w:szCs w:val="28"/>
        </w:rPr>
        <w:t xml:space="preserve"> определено</w:t>
      </w:r>
      <w:r w:rsidR="00985C86" w:rsidRPr="00985C86">
        <w:t xml:space="preserve"> </w:t>
      </w:r>
      <w:r w:rsidR="00985C86" w:rsidRPr="00985C86">
        <w:rPr>
          <w:rFonts w:ascii="Times New Roman" w:hAnsi="Times New Roman" w:cs="Times New Roman"/>
          <w:sz w:val="28"/>
          <w:szCs w:val="28"/>
        </w:rPr>
        <w:t>Указанием Банка России от 11.03.2014 г.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и учетной политикой организации.</w:t>
      </w:r>
    </w:p>
    <w:p w:rsidR="00D05AC4" w:rsidRPr="009A7629" w:rsidRDefault="00985C86" w:rsidP="008F4CD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0748">
        <w:rPr>
          <w:rFonts w:ascii="Times New Roman" w:hAnsi="Times New Roman" w:cs="Times New Roman"/>
          <w:sz w:val="28"/>
          <w:szCs w:val="28"/>
        </w:rPr>
        <w:t xml:space="preserve">Для ведения операций </w:t>
      </w:r>
      <w:r w:rsidR="00730748" w:rsidRPr="00730748">
        <w:rPr>
          <w:rFonts w:ascii="Times New Roman" w:hAnsi="Times New Roman" w:cs="Times New Roman"/>
          <w:sz w:val="28"/>
          <w:szCs w:val="28"/>
        </w:rPr>
        <w:t>с наличными денежными средствами</w:t>
      </w:r>
      <w:r w:rsidRPr="00730748">
        <w:rPr>
          <w:rFonts w:ascii="Times New Roman" w:hAnsi="Times New Roman" w:cs="Times New Roman"/>
          <w:sz w:val="28"/>
          <w:szCs w:val="28"/>
        </w:rPr>
        <w:t xml:space="preserve"> директор распорядительным документом устанавливает максимально допустимую сумму наличных денег, которая может храниться в месте для проведения кассовых операций</w:t>
      </w:r>
      <w:r w:rsidR="00730748" w:rsidRPr="00730748">
        <w:rPr>
          <w:rFonts w:ascii="Times New Roman" w:hAnsi="Times New Roman" w:cs="Times New Roman"/>
          <w:sz w:val="28"/>
          <w:szCs w:val="28"/>
        </w:rPr>
        <w:t xml:space="preserve"> </w:t>
      </w:r>
      <w:r w:rsidRPr="00730748">
        <w:rPr>
          <w:rFonts w:ascii="Times New Roman" w:hAnsi="Times New Roman" w:cs="Times New Roman"/>
          <w:sz w:val="28"/>
          <w:szCs w:val="28"/>
        </w:rPr>
        <w:t xml:space="preserve">(далее - лимит </w:t>
      </w:r>
      <w:r w:rsidR="00730748" w:rsidRPr="00730748">
        <w:rPr>
          <w:rFonts w:ascii="Times New Roman" w:hAnsi="Times New Roman" w:cs="Times New Roman"/>
          <w:sz w:val="28"/>
          <w:szCs w:val="28"/>
        </w:rPr>
        <w:t>кассы</w:t>
      </w:r>
      <w:r w:rsidRPr="00730748">
        <w:rPr>
          <w:rFonts w:ascii="Times New Roman" w:hAnsi="Times New Roman" w:cs="Times New Roman"/>
          <w:sz w:val="28"/>
          <w:szCs w:val="28"/>
        </w:rPr>
        <w:t>)</w:t>
      </w:r>
      <w:r w:rsidR="00730748" w:rsidRPr="00730748">
        <w:rPr>
          <w:rFonts w:ascii="Times New Roman" w:hAnsi="Times New Roman" w:cs="Times New Roman"/>
          <w:sz w:val="28"/>
          <w:szCs w:val="28"/>
        </w:rPr>
        <w:t>. В организации приказ о</w:t>
      </w:r>
      <w:r w:rsidR="007B77C9">
        <w:rPr>
          <w:rFonts w:ascii="Times New Roman" w:hAnsi="Times New Roman" w:cs="Times New Roman"/>
          <w:sz w:val="28"/>
          <w:szCs w:val="28"/>
        </w:rPr>
        <w:t>б установлении</w:t>
      </w:r>
      <w:r w:rsidR="00730748" w:rsidRPr="00730748">
        <w:rPr>
          <w:rFonts w:ascii="Times New Roman" w:hAnsi="Times New Roman" w:cs="Times New Roman"/>
          <w:sz w:val="28"/>
          <w:szCs w:val="28"/>
        </w:rPr>
        <w:t xml:space="preserve"> </w:t>
      </w:r>
      <w:r w:rsidR="007B77C9">
        <w:rPr>
          <w:rFonts w:ascii="Times New Roman" w:hAnsi="Times New Roman" w:cs="Times New Roman"/>
          <w:sz w:val="28"/>
          <w:szCs w:val="28"/>
        </w:rPr>
        <w:t>наличных денег в ка</w:t>
      </w:r>
      <w:r w:rsidR="00730748" w:rsidRPr="00730748">
        <w:rPr>
          <w:rFonts w:ascii="Times New Roman" w:hAnsi="Times New Roman" w:cs="Times New Roman"/>
          <w:sz w:val="28"/>
          <w:szCs w:val="28"/>
        </w:rPr>
        <w:t>сс</w:t>
      </w:r>
      <w:r w:rsidR="007B77C9">
        <w:rPr>
          <w:rFonts w:ascii="Times New Roman" w:hAnsi="Times New Roman" w:cs="Times New Roman"/>
          <w:sz w:val="28"/>
          <w:szCs w:val="28"/>
        </w:rPr>
        <w:t>е</w:t>
      </w:r>
      <w:r w:rsidR="00730748" w:rsidRPr="00730748">
        <w:rPr>
          <w:rFonts w:ascii="Times New Roman" w:hAnsi="Times New Roman" w:cs="Times New Roman"/>
          <w:sz w:val="28"/>
          <w:szCs w:val="28"/>
        </w:rPr>
        <w:t xml:space="preserve"> </w:t>
      </w:r>
      <w:r w:rsidR="007B77C9">
        <w:rPr>
          <w:rFonts w:ascii="Times New Roman" w:hAnsi="Times New Roman" w:cs="Times New Roman"/>
          <w:sz w:val="28"/>
          <w:szCs w:val="28"/>
        </w:rPr>
        <w:t>от 12.10.2020 г. № 24 устанавливает  нулевой лимит, что не соответствует действительности</w:t>
      </w:r>
      <w:r w:rsidR="00730748" w:rsidRPr="00730748">
        <w:rPr>
          <w:rFonts w:ascii="Times New Roman" w:hAnsi="Times New Roman" w:cs="Times New Roman"/>
          <w:sz w:val="28"/>
          <w:szCs w:val="28"/>
        </w:rPr>
        <w:t xml:space="preserve">. </w:t>
      </w:r>
      <w:r w:rsidR="007B77C9">
        <w:rPr>
          <w:rFonts w:ascii="Times New Roman" w:hAnsi="Times New Roman" w:cs="Times New Roman"/>
          <w:sz w:val="28"/>
          <w:szCs w:val="28"/>
        </w:rPr>
        <w:t>В кассовых документах</w:t>
      </w:r>
      <w:r w:rsidR="001865D0">
        <w:rPr>
          <w:rFonts w:ascii="Times New Roman" w:hAnsi="Times New Roman" w:cs="Times New Roman"/>
          <w:sz w:val="28"/>
          <w:szCs w:val="28"/>
        </w:rPr>
        <w:t xml:space="preserve">, а так же в кассовой книге за кассира расписывается </w:t>
      </w:r>
      <w:proofErr w:type="spellStart"/>
      <w:r w:rsidR="001865D0">
        <w:rPr>
          <w:rFonts w:ascii="Times New Roman" w:hAnsi="Times New Roman" w:cs="Times New Roman"/>
          <w:sz w:val="28"/>
          <w:szCs w:val="28"/>
        </w:rPr>
        <w:t>Пустохина</w:t>
      </w:r>
      <w:proofErr w:type="spellEnd"/>
      <w:r w:rsidR="001865D0">
        <w:rPr>
          <w:rFonts w:ascii="Times New Roman" w:hAnsi="Times New Roman" w:cs="Times New Roman"/>
          <w:sz w:val="28"/>
          <w:szCs w:val="28"/>
        </w:rPr>
        <w:t xml:space="preserve"> Ж. Л., которая является бухгалтером организации. Место контролера-кассира на момент проверки занимает Литвинова Г. В.</w:t>
      </w:r>
      <w:r w:rsidR="00E12DC6">
        <w:rPr>
          <w:rFonts w:ascii="Times New Roman" w:hAnsi="Times New Roman" w:cs="Times New Roman"/>
          <w:sz w:val="28"/>
          <w:szCs w:val="28"/>
        </w:rPr>
        <w:t xml:space="preserve"> В</w:t>
      </w:r>
      <w:r w:rsidR="00771019">
        <w:rPr>
          <w:rFonts w:ascii="Times New Roman" w:hAnsi="Times New Roman" w:cs="Times New Roman"/>
          <w:sz w:val="28"/>
          <w:szCs w:val="28"/>
        </w:rPr>
        <w:t xml:space="preserve"> ходе проверки выявлено, что требования, которым должно отвечать помещение кассы, руководителем не разработаны. Касса не имеет капитальных стен, нет сейфа, дверь закрыта на крючок. </w:t>
      </w:r>
    </w:p>
    <w:p w:rsidR="00D9776F" w:rsidRPr="009A7629" w:rsidRDefault="00D9776F" w:rsidP="008F4CD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436B" w:rsidRPr="000C0774" w:rsidRDefault="0098436B" w:rsidP="008F4C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774">
        <w:rPr>
          <w:rFonts w:ascii="Times New Roman" w:hAnsi="Times New Roman" w:cs="Times New Roman"/>
          <w:b/>
          <w:sz w:val="28"/>
          <w:szCs w:val="28"/>
        </w:rPr>
        <w:t>Соблюдение трудового законодательства</w:t>
      </w:r>
      <w:r w:rsidR="00A93087" w:rsidRPr="000C0774">
        <w:rPr>
          <w:rFonts w:ascii="Times New Roman" w:hAnsi="Times New Roman" w:cs="Times New Roman"/>
          <w:b/>
          <w:sz w:val="28"/>
          <w:szCs w:val="28"/>
        </w:rPr>
        <w:t>:</w:t>
      </w:r>
    </w:p>
    <w:p w:rsidR="00806A7D" w:rsidRPr="000E2467" w:rsidRDefault="00D47775" w:rsidP="000E2467">
      <w:pPr>
        <w:spacing w:after="0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0E2467">
        <w:rPr>
          <w:rFonts w:ascii="Times New Roman" w:hAnsi="Times New Roman" w:cs="Times New Roman"/>
          <w:sz w:val="28"/>
          <w:szCs w:val="28"/>
        </w:rPr>
        <w:t xml:space="preserve">Регулирование социально-трудовых отношений в </w:t>
      </w:r>
      <w:r w:rsidR="002D4EC4" w:rsidRPr="000E2467">
        <w:rPr>
          <w:rFonts w:ascii="Times New Roman" w:hAnsi="Times New Roman" w:cs="Times New Roman"/>
          <w:sz w:val="28"/>
          <w:szCs w:val="28"/>
        </w:rPr>
        <w:t>МК</w:t>
      </w:r>
      <w:r w:rsidR="002E7F20" w:rsidRPr="000E2467">
        <w:rPr>
          <w:rFonts w:ascii="Times New Roman" w:hAnsi="Times New Roman" w:cs="Times New Roman"/>
          <w:sz w:val="28"/>
          <w:szCs w:val="28"/>
        </w:rPr>
        <w:t>У «</w:t>
      </w:r>
      <w:r w:rsidR="00806A7D" w:rsidRPr="000E2467">
        <w:rPr>
          <w:rFonts w:ascii="Times New Roman" w:hAnsi="Times New Roman" w:cs="Times New Roman"/>
          <w:sz w:val="28"/>
          <w:szCs w:val="28"/>
        </w:rPr>
        <w:t>Управление благоустройства ПМО</w:t>
      </w:r>
      <w:r w:rsidR="006B2B0C" w:rsidRPr="000E2467">
        <w:rPr>
          <w:rFonts w:ascii="Times New Roman" w:hAnsi="Times New Roman" w:cs="Times New Roman"/>
          <w:sz w:val="28"/>
          <w:szCs w:val="28"/>
        </w:rPr>
        <w:t>»</w:t>
      </w:r>
      <w:r w:rsidRPr="000E2467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="006B2B0C" w:rsidRPr="000E2467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  <w:r w:rsidR="00806A7D" w:rsidRPr="000E2467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Pr="000E2467">
        <w:rPr>
          <w:rFonts w:ascii="Times New Roman" w:hAnsi="Times New Roman" w:cs="Times New Roman"/>
          <w:sz w:val="28"/>
          <w:szCs w:val="28"/>
        </w:rPr>
        <w:t xml:space="preserve">, </w:t>
      </w:r>
      <w:r w:rsidR="006B2B0C" w:rsidRPr="000E2467">
        <w:rPr>
          <w:rFonts w:ascii="Times New Roman" w:hAnsi="Times New Roman" w:cs="Times New Roman"/>
          <w:sz w:val="28"/>
          <w:szCs w:val="28"/>
        </w:rPr>
        <w:t>утвержденными</w:t>
      </w:r>
      <w:r w:rsidR="002D4EC4" w:rsidRPr="000E2467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6B2B0C" w:rsidRPr="000E2467">
        <w:rPr>
          <w:rFonts w:ascii="Times New Roman" w:hAnsi="Times New Roman" w:cs="Times New Roman"/>
          <w:sz w:val="28"/>
          <w:szCs w:val="28"/>
        </w:rPr>
        <w:t xml:space="preserve"> </w:t>
      </w:r>
      <w:r w:rsidR="00806A7D" w:rsidRPr="000E246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D4EC4" w:rsidRPr="000E2467">
        <w:rPr>
          <w:rFonts w:ascii="Times New Roman" w:hAnsi="Times New Roman" w:cs="Times New Roman"/>
          <w:sz w:val="28"/>
          <w:szCs w:val="28"/>
        </w:rPr>
        <w:t xml:space="preserve">от </w:t>
      </w:r>
      <w:r w:rsidR="002E7F20" w:rsidRPr="000E2467">
        <w:rPr>
          <w:rFonts w:ascii="Times New Roman" w:hAnsi="Times New Roman" w:cs="Times New Roman"/>
          <w:sz w:val="28"/>
          <w:szCs w:val="28"/>
        </w:rPr>
        <w:t xml:space="preserve"> </w:t>
      </w:r>
      <w:r w:rsidR="00DA7D3A" w:rsidRPr="000E2467">
        <w:rPr>
          <w:rFonts w:ascii="Times New Roman" w:hAnsi="Times New Roman" w:cs="Times New Roman"/>
          <w:sz w:val="28"/>
          <w:szCs w:val="28"/>
        </w:rPr>
        <w:t>13</w:t>
      </w:r>
      <w:r w:rsidR="002E7F20" w:rsidRPr="000E2467">
        <w:rPr>
          <w:rFonts w:ascii="Times New Roman" w:hAnsi="Times New Roman" w:cs="Times New Roman"/>
          <w:sz w:val="28"/>
          <w:szCs w:val="28"/>
        </w:rPr>
        <w:t>.</w:t>
      </w:r>
      <w:r w:rsidR="00DA7D3A" w:rsidRPr="000E2467">
        <w:rPr>
          <w:rFonts w:ascii="Times New Roman" w:hAnsi="Times New Roman" w:cs="Times New Roman"/>
          <w:sz w:val="28"/>
          <w:szCs w:val="28"/>
        </w:rPr>
        <w:t>05</w:t>
      </w:r>
      <w:r w:rsidR="002E7F20" w:rsidRPr="000E2467">
        <w:rPr>
          <w:rFonts w:ascii="Times New Roman" w:hAnsi="Times New Roman" w:cs="Times New Roman"/>
          <w:sz w:val="28"/>
          <w:szCs w:val="28"/>
        </w:rPr>
        <w:t>.20</w:t>
      </w:r>
      <w:r w:rsidR="002D4EC4" w:rsidRPr="000E2467">
        <w:rPr>
          <w:rFonts w:ascii="Times New Roman" w:hAnsi="Times New Roman" w:cs="Times New Roman"/>
          <w:sz w:val="28"/>
          <w:szCs w:val="28"/>
        </w:rPr>
        <w:t>2</w:t>
      </w:r>
      <w:r w:rsidR="00DA7D3A" w:rsidRPr="000E2467">
        <w:rPr>
          <w:rFonts w:ascii="Times New Roman" w:hAnsi="Times New Roman" w:cs="Times New Roman"/>
          <w:sz w:val="28"/>
          <w:szCs w:val="28"/>
        </w:rPr>
        <w:t>2</w:t>
      </w:r>
      <w:r w:rsidR="006B2B0C" w:rsidRPr="000E2467">
        <w:rPr>
          <w:rFonts w:ascii="Times New Roman" w:hAnsi="Times New Roman" w:cs="Times New Roman"/>
          <w:sz w:val="28"/>
          <w:szCs w:val="28"/>
        </w:rPr>
        <w:t xml:space="preserve"> г</w:t>
      </w:r>
      <w:r w:rsidRPr="000E2467">
        <w:rPr>
          <w:rFonts w:ascii="Times New Roman" w:hAnsi="Times New Roman" w:cs="Times New Roman"/>
          <w:sz w:val="28"/>
          <w:szCs w:val="28"/>
        </w:rPr>
        <w:t>.</w:t>
      </w:r>
      <w:r w:rsidR="002D4EC4" w:rsidRPr="000E2467">
        <w:rPr>
          <w:rFonts w:ascii="Times New Roman" w:hAnsi="Times New Roman" w:cs="Times New Roman"/>
          <w:sz w:val="28"/>
          <w:szCs w:val="28"/>
        </w:rPr>
        <w:t xml:space="preserve"> № </w:t>
      </w:r>
      <w:r w:rsidR="00DA7D3A" w:rsidRPr="000E2467">
        <w:rPr>
          <w:rFonts w:ascii="Times New Roman" w:hAnsi="Times New Roman" w:cs="Times New Roman"/>
          <w:sz w:val="28"/>
          <w:szCs w:val="28"/>
        </w:rPr>
        <w:t>25</w:t>
      </w:r>
      <w:r w:rsidR="002D4EC4" w:rsidRPr="000E2467">
        <w:rPr>
          <w:rFonts w:ascii="Times New Roman" w:hAnsi="Times New Roman" w:cs="Times New Roman"/>
          <w:sz w:val="28"/>
          <w:szCs w:val="28"/>
        </w:rPr>
        <w:t>.</w:t>
      </w:r>
      <w:r w:rsidR="000E2467" w:rsidRPr="000E2467">
        <w:rPr>
          <w:rFonts w:ascii="Times New Roman" w:hAnsi="Times New Roman" w:cs="Times New Roman"/>
          <w:sz w:val="28"/>
          <w:szCs w:val="28"/>
        </w:rPr>
        <w:t xml:space="preserve"> В </w:t>
      </w:r>
      <w:r w:rsidR="00416D60" w:rsidRPr="000E2467">
        <w:rPr>
          <w:rFonts w:ascii="Times New Roman" w:hAnsi="Times New Roman" w:cs="Times New Roman"/>
          <w:sz w:val="28"/>
          <w:szCs w:val="28"/>
        </w:rPr>
        <w:t xml:space="preserve">п. </w:t>
      </w:r>
      <w:r w:rsidR="001540DC" w:rsidRPr="000E2467">
        <w:rPr>
          <w:rFonts w:ascii="Times New Roman" w:hAnsi="Times New Roman" w:cs="Times New Roman"/>
          <w:sz w:val="28"/>
          <w:szCs w:val="28"/>
        </w:rPr>
        <w:t>4</w:t>
      </w:r>
      <w:r w:rsidR="00416D60" w:rsidRPr="000E2467">
        <w:rPr>
          <w:rFonts w:ascii="Times New Roman" w:hAnsi="Times New Roman" w:cs="Times New Roman"/>
          <w:sz w:val="28"/>
          <w:szCs w:val="28"/>
        </w:rPr>
        <w:t xml:space="preserve">.1. указано, что </w:t>
      </w:r>
      <w:r w:rsidR="001540DC" w:rsidRPr="000E2467">
        <w:rPr>
          <w:rFonts w:ascii="Times New Roman" w:hAnsi="Times New Roman" w:cs="Times New Roman"/>
          <w:sz w:val="28"/>
          <w:szCs w:val="28"/>
        </w:rPr>
        <w:t>работник имеет право на рабочее место</w:t>
      </w:r>
      <w:r w:rsidR="003A4916" w:rsidRPr="000E2467">
        <w:rPr>
          <w:rFonts w:ascii="Times New Roman" w:hAnsi="Times New Roman" w:cs="Times New Roman"/>
          <w:sz w:val="28"/>
          <w:szCs w:val="28"/>
        </w:rPr>
        <w:t>, соответствующее условиям, предусмотренным государственными стандартами организации и безопасности труда и коллективным договором</w:t>
      </w:r>
      <w:r w:rsidR="005F43D6" w:rsidRPr="000E2467">
        <w:rPr>
          <w:rFonts w:ascii="Times New Roman" w:hAnsi="Times New Roman" w:cs="Times New Roman"/>
          <w:sz w:val="28"/>
          <w:szCs w:val="28"/>
        </w:rPr>
        <w:t>, но данный правовой акт в организации отсутствует</w:t>
      </w:r>
      <w:r w:rsidR="003A4916" w:rsidRPr="000E246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80A19">
        <w:rPr>
          <w:rFonts w:ascii="Times New Roman" w:hAnsi="Times New Roman" w:cs="Times New Roman"/>
          <w:sz w:val="28"/>
          <w:szCs w:val="28"/>
        </w:rPr>
        <w:t xml:space="preserve"> 3</w:t>
      </w:r>
      <w:r w:rsidR="003A4916" w:rsidRPr="000E2467">
        <w:rPr>
          <w:rFonts w:ascii="Times New Roman" w:hAnsi="Times New Roman" w:cs="Times New Roman"/>
          <w:sz w:val="28"/>
          <w:szCs w:val="28"/>
        </w:rPr>
        <w:t>)</w:t>
      </w:r>
      <w:r w:rsidR="005F43D6" w:rsidRPr="000E2467">
        <w:rPr>
          <w:rFonts w:ascii="Times New Roman" w:hAnsi="Times New Roman" w:cs="Times New Roman"/>
          <w:sz w:val="28"/>
          <w:szCs w:val="28"/>
        </w:rPr>
        <w:t>.</w:t>
      </w:r>
    </w:p>
    <w:p w:rsidR="00FE3A88" w:rsidRPr="008E55C4" w:rsidRDefault="00FE3A88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C4">
        <w:rPr>
          <w:rFonts w:ascii="Times New Roman" w:hAnsi="Times New Roman" w:cs="Times New Roman"/>
          <w:sz w:val="28"/>
          <w:szCs w:val="28"/>
        </w:rPr>
        <w:t>При проверке ведения трудовых книжек выявлены следующие расхождения:</w:t>
      </w:r>
    </w:p>
    <w:p w:rsidR="008E55C4" w:rsidRPr="00CB1F1D" w:rsidRDefault="008E55C4" w:rsidP="00CB1F1D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5C4">
        <w:rPr>
          <w:rFonts w:ascii="Times New Roman" w:hAnsi="Times New Roman" w:cs="Times New Roman"/>
          <w:sz w:val="28"/>
          <w:szCs w:val="28"/>
        </w:rPr>
        <w:t xml:space="preserve">Ветров Е. В. трудовая книжка оформлена 11.04.2022 г. впервые, а в соответствии  </w:t>
      </w:r>
      <w:hyperlink r:id="rId13" w:history="1">
        <w:r w:rsidRPr="008E55C4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8E55C4">
          <w:rPr>
            <w:rFonts w:ascii="Times New Roman" w:hAnsi="Times New Roman" w:cs="Times New Roman"/>
            <w:sz w:val="28"/>
            <w:szCs w:val="28"/>
          </w:rPr>
          <w:t xml:space="preserve"> 8 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8E55C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8E55C4">
        <w:rPr>
          <w:rFonts w:ascii="Times New Roman" w:hAnsi="Times New Roman" w:cs="Times New Roman"/>
          <w:sz w:val="28"/>
          <w:szCs w:val="28"/>
        </w:rPr>
        <w:t xml:space="preserve"> Федерального закона от 16 декабря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55C4">
        <w:rPr>
          <w:rFonts w:ascii="Times New Roman" w:hAnsi="Times New Roman" w:cs="Times New Roman"/>
          <w:sz w:val="28"/>
          <w:szCs w:val="28"/>
        </w:rPr>
        <w:t xml:space="preserve"> 439-ФЗ "О внесении изменений в Трудовой кодекс Российской Федерации в части формирования сведений о трудовой деятельности в электронном виде" следует, что формирование сведений о трудовой деятельности лиц, впервые поступающих на работу после 31 декабря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5C4">
        <w:rPr>
          <w:rFonts w:ascii="Times New Roman" w:hAnsi="Times New Roman" w:cs="Times New Roman"/>
          <w:sz w:val="28"/>
          <w:szCs w:val="28"/>
        </w:rPr>
        <w:t>, осуществляется</w:t>
      </w:r>
      <w:proofErr w:type="gramEnd"/>
      <w:r w:rsidRPr="008E55C4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4" w:history="1">
        <w:r w:rsidRPr="00CB1F1D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CB1F1D">
        <w:rPr>
          <w:rFonts w:ascii="Times New Roman" w:hAnsi="Times New Roman" w:cs="Times New Roman"/>
          <w:sz w:val="28"/>
          <w:szCs w:val="28"/>
        </w:rPr>
        <w:t xml:space="preserve"> ТК РФ, а трудовые книжки на указанных лиц не оформляются</w:t>
      </w:r>
      <w:r w:rsidR="00CB1F1D" w:rsidRPr="00CB1F1D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CB1F1D">
        <w:rPr>
          <w:rFonts w:ascii="Times New Roman" w:hAnsi="Times New Roman" w:cs="Times New Roman"/>
          <w:sz w:val="28"/>
          <w:szCs w:val="28"/>
        </w:rPr>
        <w:t>в трудовой книжке должность «</w:t>
      </w:r>
      <w:r w:rsidR="00CB1F1D" w:rsidRPr="00CB1F1D">
        <w:rPr>
          <w:rFonts w:ascii="Times New Roman" w:hAnsi="Times New Roman" w:cs="Times New Roman"/>
          <w:sz w:val="28"/>
          <w:szCs w:val="28"/>
        </w:rPr>
        <w:t>машинист экскаватора</w:t>
      </w:r>
      <w:r w:rsidRPr="00CB1F1D">
        <w:rPr>
          <w:rFonts w:ascii="Times New Roman" w:hAnsi="Times New Roman" w:cs="Times New Roman"/>
          <w:sz w:val="28"/>
          <w:szCs w:val="28"/>
        </w:rPr>
        <w:t>», а в штатном расписании - «</w:t>
      </w:r>
      <w:r w:rsidR="00CB1F1D" w:rsidRPr="00CB1F1D">
        <w:rPr>
          <w:rFonts w:ascii="Times New Roman" w:hAnsi="Times New Roman" w:cs="Times New Roman"/>
          <w:sz w:val="28"/>
          <w:szCs w:val="28"/>
        </w:rPr>
        <w:t>тракторист</w:t>
      </w:r>
      <w:r w:rsidRPr="00CB1F1D">
        <w:rPr>
          <w:rFonts w:ascii="Times New Roman" w:hAnsi="Times New Roman" w:cs="Times New Roman"/>
          <w:sz w:val="28"/>
          <w:szCs w:val="28"/>
        </w:rPr>
        <w:t>» (п. 10 Постановления Правительства РФ от 16.04.2003 № 225)</w:t>
      </w:r>
      <w:r w:rsidR="00941C01">
        <w:rPr>
          <w:rFonts w:ascii="Times New Roman" w:hAnsi="Times New Roman" w:cs="Times New Roman"/>
          <w:sz w:val="28"/>
          <w:szCs w:val="28"/>
        </w:rPr>
        <w:t>;</w:t>
      </w:r>
    </w:p>
    <w:p w:rsidR="008E55C4" w:rsidRPr="007D7F3C" w:rsidRDefault="007D7F3C" w:rsidP="008F4CD8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3C">
        <w:rPr>
          <w:rFonts w:ascii="Times New Roman" w:hAnsi="Times New Roman" w:cs="Times New Roman"/>
          <w:sz w:val="28"/>
          <w:szCs w:val="28"/>
        </w:rPr>
        <w:lastRenderedPageBreak/>
        <w:t>Ильчук П. П. - в трудовой книжке должность «кочегар технологических печей», а в штатном расписании - «машинист (кочегар) котельной» (п. 10 Постановления Правительства РФ от 16.04.2003 № 225);</w:t>
      </w:r>
    </w:p>
    <w:p w:rsidR="008B46BE" w:rsidRDefault="00555A73" w:rsidP="00812D44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73">
        <w:rPr>
          <w:rFonts w:ascii="Times New Roman" w:hAnsi="Times New Roman" w:cs="Times New Roman"/>
          <w:sz w:val="28"/>
          <w:szCs w:val="28"/>
        </w:rPr>
        <w:t>Лапшина Г. Н.</w:t>
      </w:r>
      <w:r w:rsidR="007E3093" w:rsidRPr="00555A73">
        <w:rPr>
          <w:rFonts w:ascii="Times New Roman" w:hAnsi="Times New Roman" w:cs="Times New Roman"/>
          <w:sz w:val="28"/>
          <w:szCs w:val="28"/>
        </w:rPr>
        <w:t xml:space="preserve"> - в трудовой книжке должность «</w:t>
      </w:r>
      <w:r w:rsidRPr="00555A73">
        <w:rPr>
          <w:rFonts w:ascii="Times New Roman" w:hAnsi="Times New Roman" w:cs="Times New Roman"/>
          <w:sz w:val="28"/>
          <w:szCs w:val="28"/>
        </w:rPr>
        <w:t>уборщица</w:t>
      </w:r>
      <w:r w:rsidR="007E3093" w:rsidRPr="00555A73">
        <w:rPr>
          <w:rFonts w:ascii="Times New Roman" w:hAnsi="Times New Roman" w:cs="Times New Roman"/>
          <w:sz w:val="28"/>
          <w:szCs w:val="28"/>
        </w:rPr>
        <w:t>», а в штатном расписании - «</w:t>
      </w:r>
      <w:r w:rsidRPr="00555A73">
        <w:rPr>
          <w:rFonts w:ascii="Times New Roman" w:hAnsi="Times New Roman" w:cs="Times New Roman"/>
          <w:sz w:val="28"/>
          <w:szCs w:val="28"/>
        </w:rPr>
        <w:t>уборщик производственных помещений</w:t>
      </w:r>
      <w:r w:rsidR="007E3093" w:rsidRPr="00555A73">
        <w:rPr>
          <w:rFonts w:ascii="Times New Roman" w:hAnsi="Times New Roman" w:cs="Times New Roman"/>
          <w:sz w:val="28"/>
          <w:szCs w:val="28"/>
        </w:rPr>
        <w:t>» (п. 10 Постановления Правит</w:t>
      </w:r>
      <w:r w:rsidR="00282B34" w:rsidRPr="00555A73">
        <w:rPr>
          <w:rFonts w:ascii="Times New Roman" w:hAnsi="Times New Roman" w:cs="Times New Roman"/>
          <w:sz w:val="28"/>
          <w:szCs w:val="28"/>
        </w:rPr>
        <w:t>ельства РФ от 16.04.2003 № 225)</w:t>
      </w:r>
      <w:r w:rsidR="008B46BE">
        <w:rPr>
          <w:rFonts w:ascii="Times New Roman" w:hAnsi="Times New Roman" w:cs="Times New Roman"/>
          <w:sz w:val="28"/>
          <w:szCs w:val="28"/>
        </w:rPr>
        <w:t>;</w:t>
      </w:r>
    </w:p>
    <w:p w:rsidR="00D05AEE" w:rsidRDefault="008B46BE" w:rsidP="00812D44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Г. В.</w:t>
      </w:r>
      <w:r w:rsidRPr="008B46BE">
        <w:rPr>
          <w:rFonts w:ascii="Times New Roman" w:hAnsi="Times New Roman" w:cs="Times New Roman"/>
          <w:sz w:val="28"/>
          <w:szCs w:val="28"/>
        </w:rPr>
        <w:t xml:space="preserve"> </w:t>
      </w:r>
      <w:r w:rsidRPr="00555A73">
        <w:rPr>
          <w:rFonts w:ascii="Times New Roman" w:hAnsi="Times New Roman" w:cs="Times New Roman"/>
          <w:sz w:val="28"/>
          <w:szCs w:val="28"/>
        </w:rPr>
        <w:t>- в трудовой книжке должность «</w:t>
      </w:r>
      <w:r>
        <w:rPr>
          <w:rFonts w:ascii="Times New Roman" w:hAnsi="Times New Roman" w:cs="Times New Roman"/>
          <w:sz w:val="28"/>
          <w:szCs w:val="28"/>
        </w:rPr>
        <w:t>кассир</w:t>
      </w:r>
      <w:r w:rsidRPr="00555A73">
        <w:rPr>
          <w:rFonts w:ascii="Times New Roman" w:hAnsi="Times New Roman" w:cs="Times New Roman"/>
          <w:sz w:val="28"/>
          <w:szCs w:val="28"/>
        </w:rPr>
        <w:t>», а в штатном расписании - «</w:t>
      </w:r>
      <w:r>
        <w:rPr>
          <w:rFonts w:ascii="Times New Roman" w:hAnsi="Times New Roman" w:cs="Times New Roman"/>
          <w:sz w:val="28"/>
          <w:szCs w:val="28"/>
        </w:rPr>
        <w:t>контролер-кассир</w:t>
      </w:r>
      <w:r w:rsidRPr="00555A73">
        <w:rPr>
          <w:rFonts w:ascii="Times New Roman" w:hAnsi="Times New Roman" w:cs="Times New Roman"/>
          <w:sz w:val="28"/>
          <w:szCs w:val="28"/>
        </w:rPr>
        <w:t>» (п. 10 Постановления Правительства РФ от 16.04.2003 № 225)</w:t>
      </w:r>
      <w:r w:rsidR="00D05AEE">
        <w:rPr>
          <w:rFonts w:ascii="Times New Roman" w:hAnsi="Times New Roman" w:cs="Times New Roman"/>
          <w:sz w:val="28"/>
          <w:szCs w:val="28"/>
        </w:rPr>
        <w:t>;</w:t>
      </w:r>
    </w:p>
    <w:p w:rsidR="00D708B8" w:rsidRDefault="00D05AEE" w:rsidP="00812D44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М. А. - в трудовой книжке при принятии на должность машиниста (кочегара) котельной в соответствии с приказом от 04.10.2022 г. № 58/1 л/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записи сведений</w:t>
      </w:r>
      <w:r w:rsidR="00D708B8">
        <w:rPr>
          <w:rFonts w:ascii="Times New Roman" w:hAnsi="Times New Roman" w:cs="Times New Roman"/>
          <w:sz w:val="28"/>
          <w:szCs w:val="28"/>
        </w:rPr>
        <w:t>;</w:t>
      </w:r>
    </w:p>
    <w:p w:rsidR="007E3093" w:rsidRDefault="00D708B8" w:rsidP="00812D44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С. Е.</w:t>
      </w:r>
      <w:r w:rsidRPr="007D7F3C">
        <w:rPr>
          <w:rFonts w:ascii="Times New Roman" w:hAnsi="Times New Roman" w:cs="Times New Roman"/>
          <w:sz w:val="28"/>
          <w:szCs w:val="28"/>
        </w:rPr>
        <w:t xml:space="preserve"> - в трудовой книжке должность «кочегар технологических печей», а в штатном расписании - «машинист (кочегар) котельной» (п. 10 Постановления Правительства РФ от 16.04.2003 № 225)</w:t>
      </w:r>
      <w:r w:rsidR="00282B34" w:rsidRPr="00555A73">
        <w:rPr>
          <w:rFonts w:ascii="Times New Roman" w:hAnsi="Times New Roman" w:cs="Times New Roman"/>
          <w:sz w:val="28"/>
          <w:szCs w:val="28"/>
        </w:rPr>
        <w:t>.</w:t>
      </w:r>
    </w:p>
    <w:p w:rsidR="0098436B" w:rsidRPr="007E794A" w:rsidRDefault="0098436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4A">
        <w:rPr>
          <w:rFonts w:ascii="Times New Roman" w:hAnsi="Times New Roman" w:cs="Times New Roman"/>
          <w:sz w:val="28"/>
          <w:szCs w:val="28"/>
        </w:rPr>
        <w:t>Проверкой приказов установлено:</w:t>
      </w:r>
    </w:p>
    <w:p w:rsidR="0098436B" w:rsidRDefault="0098436B" w:rsidP="008F4CD8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B8">
        <w:rPr>
          <w:rFonts w:ascii="Times New Roman" w:hAnsi="Times New Roman" w:cs="Times New Roman"/>
          <w:sz w:val="28"/>
          <w:szCs w:val="28"/>
        </w:rPr>
        <w:t>в нарушение ч. 2 ст. 22</w:t>
      </w:r>
      <w:r w:rsidR="007A354B" w:rsidRPr="00C830B8">
        <w:rPr>
          <w:rFonts w:ascii="Times New Roman" w:hAnsi="Times New Roman" w:cs="Times New Roman"/>
          <w:sz w:val="28"/>
          <w:szCs w:val="28"/>
        </w:rPr>
        <w:t>, ст. 193</w:t>
      </w:r>
      <w:r w:rsidRPr="00C830B8">
        <w:rPr>
          <w:rFonts w:ascii="Times New Roman" w:hAnsi="Times New Roman" w:cs="Times New Roman"/>
          <w:sz w:val="28"/>
          <w:szCs w:val="28"/>
        </w:rPr>
        <w:t xml:space="preserve"> ТК РФ </w:t>
      </w:r>
      <w:r w:rsidR="00C830B8" w:rsidRPr="00C830B8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>работодатель н</w:t>
      </w:r>
      <w:r w:rsidR="00C830B8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>е</w:t>
      </w:r>
      <w:r w:rsidR="00C830B8" w:rsidRPr="00C830B8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 xml:space="preserve"> </w:t>
      </w:r>
      <w:r w:rsidR="00C830B8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>о</w:t>
      </w:r>
      <w:r w:rsidR="00C830B8" w:rsidRPr="00C830B8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>знакоми</w:t>
      </w:r>
      <w:r w:rsidR="00C830B8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>л</w:t>
      </w:r>
      <w:r w:rsidR="00C830B8" w:rsidRPr="00C830B8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 xml:space="preserve"> работников под роспись с принимаемыми локальными нормативными актами</w:t>
      </w:r>
      <w:r w:rsidR="00C830B8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 xml:space="preserve"> (приказами)</w:t>
      </w:r>
      <w:r w:rsidR="00C830B8" w:rsidRPr="00C830B8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 xml:space="preserve">, непосредственно связанными с их трудовой </w:t>
      </w:r>
      <w:r w:rsidR="00C830B8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 xml:space="preserve">деятельностью </w:t>
      </w:r>
      <w:r w:rsidRPr="00C830B8">
        <w:rPr>
          <w:rFonts w:ascii="Times New Roman" w:hAnsi="Times New Roman" w:cs="Times New Roman"/>
          <w:sz w:val="28"/>
          <w:szCs w:val="28"/>
        </w:rPr>
        <w:t>(</w:t>
      </w:r>
      <w:r w:rsidR="00C830B8" w:rsidRPr="00C830B8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830B8">
        <w:rPr>
          <w:rFonts w:ascii="Times New Roman" w:hAnsi="Times New Roman" w:cs="Times New Roman"/>
          <w:sz w:val="28"/>
          <w:szCs w:val="28"/>
        </w:rPr>
        <w:t xml:space="preserve">от </w:t>
      </w:r>
      <w:r w:rsidR="00C830B8" w:rsidRPr="00C830B8">
        <w:rPr>
          <w:rFonts w:ascii="Times New Roman" w:hAnsi="Times New Roman" w:cs="Times New Roman"/>
          <w:sz w:val="28"/>
          <w:szCs w:val="28"/>
        </w:rPr>
        <w:t>24</w:t>
      </w:r>
      <w:r w:rsidR="009515B9" w:rsidRPr="00C830B8">
        <w:rPr>
          <w:rFonts w:ascii="Times New Roman" w:hAnsi="Times New Roman" w:cs="Times New Roman"/>
          <w:sz w:val="28"/>
          <w:szCs w:val="28"/>
        </w:rPr>
        <w:t>.</w:t>
      </w:r>
      <w:r w:rsidR="00C830B8" w:rsidRPr="00C830B8">
        <w:rPr>
          <w:rFonts w:ascii="Times New Roman" w:hAnsi="Times New Roman" w:cs="Times New Roman"/>
          <w:sz w:val="28"/>
          <w:szCs w:val="28"/>
        </w:rPr>
        <w:t>1</w:t>
      </w:r>
      <w:r w:rsidR="00BC1392" w:rsidRPr="00C830B8">
        <w:rPr>
          <w:rFonts w:ascii="Times New Roman" w:hAnsi="Times New Roman" w:cs="Times New Roman"/>
          <w:sz w:val="28"/>
          <w:szCs w:val="28"/>
        </w:rPr>
        <w:t>0</w:t>
      </w:r>
      <w:r w:rsidR="009515B9" w:rsidRPr="00C830B8">
        <w:rPr>
          <w:rFonts w:ascii="Times New Roman" w:hAnsi="Times New Roman" w:cs="Times New Roman"/>
          <w:sz w:val="28"/>
          <w:szCs w:val="28"/>
        </w:rPr>
        <w:t>.</w:t>
      </w:r>
      <w:r w:rsidR="007A354B" w:rsidRPr="00C830B8">
        <w:rPr>
          <w:rFonts w:ascii="Times New Roman" w:hAnsi="Times New Roman" w:cs="Times New Roman"/>
          <w:sz w:val="28"/>
          <w:szCs w:val="28"/>
        </w:rPr>
        <w:t>202</w:t>
      </w:r>
      <w:r w:rsidR="00C830B8" w:rsidRPr="00C830B8">
        <w:rPr>
          <w:rFonts w:ascii="Times New Roman" w:hAnsi="Times New Roman" w:cs="Times New Roman"/>
          <w:sz w:val="28"/>
          <w:szCs w:val="28"/>
        </w:rPr>
        <w:t>2</w:t>
      </w:r>
      <w:r w:rsidR="007A354B" w:rsidRPr="00C830B8">
        <w:rPr>
          <w:rFonts w:ascii="Times New Roman" w:hAnsi="Times New Roman" w:cs="Times New Roman"/>
          <w:sz w:val="28"/>
          <w:szCs w:val="28"/>
        </w:rPr>
        <w:t xml:space="preserve"> г. </w:t>
      </w:r>
      <w:r w:rsidRPr="00C830B8">
        <w:rPr>
          <w:rFonts w:ascii="Times New Roman" w:hAnsi="Times New Roman" w:cs="Times New Roman"/>
          <w:sz w:val="28"/>
          <w:szCs w:val="28"/>
        </w:rPr>
        <w:t xml:space="preserve">№ </w:t>
      </w:r>
      <w:r w:rsidR="00C830B8" w:rsidRPr="00C830B8">
        <w:rPr>
          <w:rFonts w:ascii="Times New Roman" w:hAnsi="Times New Roman" w:cs="Times New Roman"/>
          <w:sz w:val="28"/>
          <w:szCs w:val="28"/>
        </w:rPr>
        <w:t>66/2 л/с</w:t>
      </w:r>
      <w:r w:rsidRPr="009A1A5F">
        <w:rPr>
          <w:rFonts w:ascii="Times New Roman" w:hAnsi="Times New Roman" w:cs="Times New Roman"/>
          <w:sz w:val="28"/>
          <w:szCs w:val="28"/>
        </w:rPr>
        <w:t xml:space="preserve">; от </w:t>
      </w:r>
      <w:r w:rsidR="009515B9" w:rsidRPr="009A1A5F">
        <w:rPr>
          <w:rFonts w:ascii="Times New Roman" w:hAnsi="Times New Roman" w:cs="Times New Roman"/>
          <w:sz w:val="28"/>
          <w:szCs w:val="28"/>
        </w:rPr>
        <w:t>2</w:t>
      </w:r>
      <w:r w:rsidR="0015681B" w:rsidRPr="009A1A5F">
        <w:rPr>
          <w:rFonts w:ascii="Times New Roman" w:hAnsi="Times New Roman" w:cs="Times New Roman"/>
          <w:sz w:val="28"/>
          <w:szCs w:val="28"/>
        </w:rPr>
        <w:t>4</w:t>
      </w:r>
      <w:r w:rsidR="007A354B" w:rsidRPr="009A1A5F">
        <w:rPr>
          <w:rFonts w:ascii="Times New Roman" w:hAnsi="Times New Roman" w:cs="Times New Roman"/>
          <w:sz w:val="28"/>
          <w:szCs w:val="28"/>
        </w:rPr>
        <w:t>.</w:t>
      </w:r>
      <w:r w:rsidR="00BC1392" w:rsidRPr="009A1A5F">
        <w:rPr>
          <w:rFonts w:ascii="Times New Roman" w:hAnsi="Times New Roman" w:cs="Times New Roman"/>
          <w:sz w:val="28"/>
          <w:szCs w:val="28"/>
        </w:rPr>
        <w:t>1</w:t>
      </w:r>
      <w:r w:rsidR="009515B9" w:rsidRPr="009A1A5F">
        <w:rPr>
          <w:rFonts w:ascii="Times New Roman" w:hAnsi="Times New Roman" w:cs="Times New Roman"/>
          <w:sz w:val="28"/>
          <w:szCs w:val="28"/>
        </w:rPr>
        <w:t>0</w:t>
      </w:r>
      <w:r w:rsidR="007A354B" w:rsidRPr="009A1A5F">
        <w:rPr>
          <w:rFonts w:ascii="Times New Roman" w:hAnsi="Times New Roman" w:cs="Times New Roman"/>
          <w:sz w:val="28"/>
          <w:szCs w:val="28"/>
        </w:rPr>
        <w:t>.202</w:t>
      </w:r>
      <w:r w:rsidR="0015681B" w:rsidRPr="009A1A5F">
        <w:rPr>
          <w:rFonts w:ascii="Times New Roman" w:hAnsi="Times New Roman" w:cs="Times New Roman"/>
          <w:sz w:val="28"/>
          <w:szCs w:val="28"/>
        </w:rPr>
        <w:t>2</w:t>
      </w:r>
      <w:r w:rsidR="007A354B" w:rsidRPr="009A1A5F">
        <w:rPr>
          <w:rFonts w:ascii="Times New Roman" w:hAnsi="Times New Roman" w:cs="Times New Roman"/>
          <w:sz w:val="28"/>
          <w:szCs w:val="28"/>
        </w:rPr>
        <w:t xml:space="preserve"> г.</w:t>
      </w:r>
      <w:r w:rsidRPr="009A1A5F">
        <w:rPr>
          <w:rFonts w:ascii="Times New Roman" w:hAnsi="Times New Roman" w:cs="Times New Roman"/>
          <w:sz w:val="28"/>
          <w:szCs w:val="28"/>
        </w:rPr>
        <w:t xml:space="preserve"> № </w:t>
      </w:r>
      <w:r w:rsidR="0015681B" w:rsidRPr="009A1A5F">
        <w:rPr>
          <w:rFonts w:ascii="Times New Roman" w:hAnsi="Times New Roman" w:cs="Times New Roman"/>
          <w:sz w:val="28"/>
          <w:szCs w:val="28"/>
        </w:rPr>
        <w:t>64/1 л/с</w:t>
      </w:r>
      <w:r w:rsidRPr="009A1A5F">
        <w:rPr>
          <w:rFonts w:ascii="Times New Roman" w:hAnsi="Times New Roman" w:cs="Times New Roman"/>
          <w:sz w:val="28"/>
          <w:szCs w:val="28"/>
        </w:rPr>
        <w:t xml:space="preserve">; от </w:t>
      </w:r>
      <w:r w:rsidR="00BC1392" w:rsidRPr="009A1A5F">
        <w:rPr>
          <w:rFonts w:ascii="Times New Roman" w:hAnsi="Times New Roman" w:cs="Times New Roman"/>
          <w:sz w:val="28"/>
          <w:szCs w:val="28"/>
        </w:rPr>
        <w:t>2</w:t>
      </w:r>
      <w:r w:rsidR="009A1A5F" w:rsidRPr="009A1A5F">
        <w:rPr>
          <w:rFonts w:ascii="Times New Roman" w:hAnsi="Times New Roman" w:cs="Times New Roman"/>
          <w:sz w:val="28"/>
          <w:szCs w:val="28"/>
        </w:rPr>
        <w:t>4</w:t>
      </w:r>
      <w:r w:rsidR="007A354B" w:rsidRPr="009A1A5F">
        <w:rPr>
          <w:rFonts w:ascii="Times New Roman" w:hAnsi="Times New Roman" w:cs="Times New Roman"/>
          <w:sz w:val="28"/>
          <w:szCs w:val="28"/>
        </w:rPr>
        <w:t>.</w:t>
      </w:r>
      <w:r w:rsidR="00BC1392" w:rsidRPr="009A1A5F">
        <w:rPr>
          <w:rFonts w:ascii="Times New Roman" w:hAnsi="Times New Roman" w:cs="Times New Roman"/>
          <w:sz w:val="28"/>
          <w:szCs w:val="28"/>
        </w:rPr>
        <w:t>1</w:t>
      </w:r>
      <w:r w:rsidR="007A354B" w:rsidRPr="009A1A5F">
        <w:rPr>
          <w:rFonts w:ascii="Times New Roman" w:hAnsi="Times New Roman" w:cs="Times New Roman"/>
          <w:sz w:val="28"/>
          <w:szCs w:val="28"/>
        </w:rPr>
        <w:t>0.202</w:t>
      </w:r>
      <w:r w:rsidR="009A1A5F" w:rsidRPr="009A1A5F">
        <w:rPr>
          <w:rFonts w:ascii="Times New Roman" w:hAnsi="Times New Roman" w:cs="Times New Roman"/>
          <w:sz w:val="28"/>
          <w:szCs w:val="28"/>
        </w:rPr>
        <w:t>2</w:t>
      </w:r>
      <w:r w:rsidR="007A354B" w:rsidRPr="009A1A5F">
        <w:rPr>
          <w:rFonts w:ascii="Times New Roman" w:hAnsi="Times New Roman" w:cs="Times New Roman"/>
          <w:sz w:val="28"/>
          <w:szCs w:val="28"/>
        </w:rPr>
        <w:t xml:space="preserve"> г. </w:t>
      </w:r>
      <w:r w:rsidRPr="009A1A5F">
        <w:rPr>
          <w:rFonts w:ascii="Times New Roman" w:hAnsi="Times New Roman" w:cs="Times New Roman"/>
          <w:sz w:val="28"/>
          <w:szCs w:val="28"/>
        </w:rPr>
        <w:t xml:space="preserve">№ </w:t>
      </w:r>
      <w:r w:rsidR="009A1A5F" w:rsidRPr="009A1A5F">
        <w:rPr>
          <w:rFonts w:ascii="Times New Roman" w:hAnsi="Times New Roman" w:cs="Times New Roman"/>
          <w:sz w:val="28"/>
          <w:szCs w:val="28"/>
        </w:rPr>
        <w:t>63/1 л/с</w:t>
      </w:r>
      <w:r w:rsidRPr="009A1A5F">
        <w:rPr>
          <w:rFonts w:ascii="Times New Roman" w:hAnsi="Times New Roman" w:cs="Times New Roman"/>
          <w:sz w:val="28"/>
          <w:szCs w:val="28"/>
        </w:rPr>
        <w:t xml:space="preserve"> и т.</w:t>
      </w:r>
      <w:r w:rsidR="003F63F5" w:rsidRPr="009A1A5F">
        <w:rPr>
          <w:rFonts w:ascii="Times New Roman" w:hAnsi="Times New Roman" w:cs="Times New Roman"/>
          <w:sz w:val="28"/>
          <w:szCs w:val="28"/>
        </w:rPr>
        <w:t xml:space="preserve"> </w:t>
      </w:r>
      <w:r w:rsidR="0059683D" w:rsidRPr="009A1A5F">
        <w:rPr>
          <w:rFonts w:ascii="Times New Roman" w:hAnsi="Times New Roman" w:cs="Times New Roman"/>
          <w:sz w:val="28"/>
          <w:szCs w:val="28"/>
        </w:rPr>
        <w:t>д.)</w:t>
      </w:r>
      <w:r w:rsidR="00D30770" w:rsidRPr="009A1A5F">
        <w:rPr>
          <w:rFonts w:ascii="Times New Roman" w:hAnsi="Times New Roman" w:cs="Times New Roman"/>
          <w:sz w:val="28"/>
          <w:szCs w:val="28"/>
        </w:rPr>
        <w:t xml:space="preserve"> (</w:t>
      </w:r>
      <w:r w:rsidR="009A1A5F" w:rsidRPr="009A1A5F">
        <w:rPr>
          <w:rFonts w:ascii="Times New Roman" w:hAnsi="Times New Roman" w:cs="Times New Roman"/>
          <w:sz w:val="28"/>
          <w:szCs w:val="28"/>
        </w:rPr>
        <w:t>П</w:t>
      </w:r>
      <w:r w:rsidR="00D30770" w:rsidRPr="009A1A5F">
        <w:rPr>
          <w:rFonts w:ascii="Times New Roman" w:hAnsi="Times New Roman" w:cs="Times New Roman"/>
          <w:sz w:val="28"/>
          <w:szCs w:val="28"/>
        </w:rPr>
        <w:t>риложение</w:t>
      </w:r>
      <w:r w:rsidR="00480A19">
        <w:rPr>
          <w:rFonts w:ascii="Times New Roman" w:hAnsi="Times New Roman" w:cs="Times New Roman"/>
          <w:sz w:val="28"/>
          <w:szCs w:val="28"/>
        </w:rPr>
        <w:t xml:space="preserve"> 4</w:t>
      </w:r>
      <w:r w:rsidR="00D30770" w:rsidRPr="009A1A5F">
        <w:rPr>
          <w:rFonts w:ascii="Times New Roman" w:hAnsi="Times New Roman" w:cs="Times New Roman"/>
          <w:sz w:val="28"/>
          <w:szCs w:val="28"/>
        </w:rPr>
        <w:t>)</w:t>
      </w:r>
      <w:r w:rsidR="00BC14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1468" w:rsidRDefault="00BC1468" w:rsidP="008F4CD8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приказе от 17.11.2022 г. № 48 «О проведении электронного аукциона на закупку бензина АИ-92 и дизельного топлива» указана информация о закупке шин пневматических для грузовых автомобилей (Приложение </w:t>
      </w:r>
      <w:r w:rsidR="00480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01F83" w:rsidRDefault="00E01F83" w:rsidP="008F4CD8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приказе от 07.10.2022 г. № 63/2 л/с о предоставлении отпуска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 (как и в личной карточке в разделе «отпуск») неверно указаны временные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которые предоставляется отпуск</w:t>
      </w:r>
      <w:r w:rsidR="00555A73">
        <w:rPr>
          <w:rFonts w:ascii="Times New Roman" w:hAnsi="Times New Roman" w:cs="Times New Roman"/>
          <w:sz w:val="28"/>
          <w:szCs w:val="28"/>
        </w:rPr>
        <w:t>.</w:t>
      </w:r>
    </w:p>
    <w:p w:rsidR="005E1922" w:rsidRDefault="005E1922" w:rsidP="008F4CD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22">
        <w:rPr>
          <w:rFonts w:ascii="Times New Roman" w:eastAsia="Calibri" w:hAnsi="Times New Roman" w:cs="Times New Roman"/>
          <w:sz w:val="28"/>
          <w:szCs w:val="28"/>
        </w:rPr>
        <w:t>При проверке графика отпусков выявлено нарушение статей 123, 124 ТК РФ, а именно</w:t>
      </w:r>
      <w:r w:rsidR="00B34A80">
        <w:rPr>
          <w:rFonts w:ascii="Times New Roman" w:eastAsia="Calibri" w:hAnsi="Times New Roman" w:cs="Times New Roman"/>
          <w:sz w:val="28"/>
          <w:szCs w:val="28"/>
        </w:rPr>
        <w:t xml:space="preserve"> (Приложение 6)</w:t>
      </w:r>
      <w:r w:rsidRPr="005E19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1922" w:rsidRDefault="005E1922" w:rsidP="005E1922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сотрудники не ознакомлены с графиком под роспись;</w:t>
      </w:r>
    </w:p>
    <w:p w:rsidR="00DA011B" w:rsidRPr="00DA011B" w:rsidRDefault="001531E3" w:rsidP="005E192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E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1531E3">
          <w:rPr>
            <w:rFonts w:ascii="Times New Roman" w:hAnsi="Times New Roman" w:cs="Times New Roman"/>
            <w:sz w:val="28"/>
            <w:szCs w:val="28"/>
          </w:rPr>
          <w:t xml:space="preserve">графе </w:t>
        </w:r>
        <w:proofErr w:type="gramStart"/>
        <w:r w:rsidRPr="001531E3">
          <w:rPr>
            <w:rFonts w:ascii="Times New Roman" w:hAnsi="Times New Roman" w:cs="Times New Roman"/>
            <w:sz w:val="28"/>
            <w:szCs w:val="28"/>
          </w:rPr>
          <w:t>6</w:t>
        </w:r>
        <w:proofErr w:type="gramEnd"/>
      </w:hyperlink>
      <w:r w:rsidRPr="001531E3">
        <w:rPr>
          <w:rFonts w:ascii="Times New Roman" w:hAnsi="Times New Roman" w:cs="Times New Roman"/>
          <w:sz w:val="28"/>
          <w:szCs w:val="28"/>
        </w:rPr>
        <w:t xml:space="preserve"> если отпуск разделен на части указывается запланированная дат</w:t>
      </w:r>
      <w:r w:rsidR="00C125DD">
        <w:rPr>
          <w:rFonts w:ascii="Times New Roman" w:hAnsi="Times New Roman" w:cs="Times New Roman"/>
          <w:sz w:val="28"/>
          <w:szCs w:val="28"/>
        </w:rPr>
        <w:t>а</w:t>
      </w:r>
      <w:r w:rsidRPr="001531E3">
        <w:rPr>
          <w:rFonts w:ascii="Times New Roman" w:hAnsi="Times New Roman" w:cs="Times New Roman"/>
          <w:sz w:val="28"/>
          <w:szCs w:val="28"/>
        </w:rPr>
        <w:t xml:space="preserve"> начала каждой из его частей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31E3" w:rsidRPr="001531E3" w:rsidRDefault="00DA011B" w:rsidP="005E192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дата предоставления отпуска </w:t>
      </w:r>
      <w:r w:rsidR="00C125DD">
        <w:rPr>
          <w:rFonts w:ascii="Times New Roman" w:hAnsi="Times New Roman" w:cs="Times New Roman"/>
          <w:sz w:val="28"/>
          <w:szCs w:val="28"/>
        </w:rPr>
        <w:t>заполняется,</w:t>
      </w:r>
      <w:r w:rsidR="007E794A">
        <w:rPr>
          <w:rFonts w:ascii="Times New Roman" w:hAnsi="Times New Roman" w:cs="Times New Roman"/>
          <w:sz w:val="28"/>
          <w:szCs w:val="28"/>
        </w:rPr>
        <w:t xml:space="preserve"> когда сотрудник уходит в отпуск;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E3" w:rsidRPr="00153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144" w:rsidRDefault="001531E3" w:rsidP="00BB3E76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примечании не указано отличие количества календарных дней отпуска от запланированного количества</w:t>
      </w:r>
      <w:r w:rsidR="003461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17A1" w:rsidRDefault="00346144" w:rsidP="00BB3E76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 8.7.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Правил указывает на предоставление трех календарных дней ежегодного дополнительного оплачиваемого отпуска работникам с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ненормированным рабочим днем, перечень должностей указан в приложении № 1 к Правилам, </w:t>
      </w:r>
      <w:r w:rsidR="00943F54">
        <w:rPr>
          <w:rFonts w:ascii="Times New Roman" w:eastAsia="Calibri" w:hAnsi="Times New Roman" w:cs="Times New Roman"/>
          <w:sz w:val="28"/>
          <w:szCs w:val="28"/>
        </w:rPr>
        <w:t xml:space="preserve">но в графике отпусков данные три дня отсутствуют и приказ от 20.06.2022 г. № 41/2 л/с свидетельствует, что отпуска работников с ненормированным рабочим днем составляют 36 календарных дней (Приложение </w:t>
      </w:r>
      <w:r w:rsidR="00B34A80">
        <w:rPr>
          <w:rFonts w:ascii="Times New Roman" w:eastAsia="Calibri" w:hAnsi="Times New Roman" w:cs="Times New Roman"/>
          <w:sz w:val="28"/>
          <w:szCs w:val="28"/>
        </w:rPr>
        <w:t>7</w:t>
      </w:r>
      <w:r w:rsidR="00943F54">
        <w:rPr>
          <w:rFonts w:ascii="Times New Roman" w:eastAsia="Calibri" w:hAnsi="Times New Roman" w:cs="Times New Roman"/>
          <w:sz w:val="28"/>
          <w:szCs w:val="28"/>
        </w:rPr>
        <w:t>)</w:t>
      </w:r>
      <w:r w:rsidR="003017A1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B3E76" w:rsidRPr="00BB3E76" w:rsidRDefault="00BB3E76" w:rsidP="00BB3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76">
        <w:rPr>
          <w:rFonts w:ascii="Times New Roman" w:hAnsi="Times New Roman" w:cs="Times New Roman"/>
          <w:sz w:val="28"/>
          <w:szCs w:val="28"/>
        </w:rPr>
        <w:t xml:space="preserve">При проверке табелей учета рабочего времени </w:t>
      </w:r>
      <w:r>
        <w:rPr>
          <w:rFonts w:ascii="Times New Roman" w:hAnsi="Times New Roman" w:cs="Times New Roman"/>
          <w:sz w:val="28"/>
          <w:szCs w:val="28"/>
        </w:rPr>
        <w:t>установлены следующие</w:t>
      </w:r>
      <w:r w:rsidRPr="00BB3E76">
        <w:rPr>
          <w:rFonts w:ascii="Times New Roman" w:hAnsi="Times New Roman" w:cs="Times New Roman"/>
          <w:sz w:val="28"/>
          <w:szCs w:val="28"/>
        </w:rPr>
        <w:t xml:space="preserve"> нарушения: </w:t>
      </w:r>
    </w:p>
    <w:p w:rsidR="007F31A9" w:rsidRDefault="007F31A9" w:rsidP="00BB3E76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учетной политикой для целей бухгалтерского учета утвержденной приказом от 28.12.2021 г. № 36 организацией используется ф. 0504421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отражаются затраты рабочего времени, фактически данная форма используется только для работников с ненормированным рабочим днем;</w:t>
      </w:r>
    </w:p>
    <w:p w:rsidR="003E0CF9" w:rsidRDefault="003E0CF9" w:rsidP="003E0CF9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3E0CF9">
        <w:rPr>
          <w:rFonts w:ascii="Times New Roman" w:hAnsi="Times New Roman" w:cs="Times New Roman"/>
          <w:sz w:val="28"/>
          <w:szCs w:val="28"/>
        </w:rPr>
        <w:t>ст. 136 ТК РФ, Письма Минфина России от 29.03.2016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E0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0CF9">
        <w:rPr>
          <w:rFonts w:ascii="Times New Roman" w:hAnsi="Times New Roman" w:cs="Times New Roman"/>
          <w:sz w:val="28"/>
          <w:szCs w:val="28"/>
        </w:rPr>
        <w:t xml:space="preserve"> 02-07-05/17670, Роструда от 08.09.2006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E0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0CF9">
        <w:rPr>
          <w:rFonts w:ascii="Times New Roman" w:hAnsi="Times New Roman" w:cs="Times New Roman"/>
          <w:sz w:val="28"/>
          <w:szCs w:val="28"/>
        </w:rPr>
        <w:t xml:space="preserve"> 1557-6</w:t>
      </w:r>
      <w:r>
        <w:rPr>
          <w:rFonts w:ascii="Times New Roman" w:hAnsi="Times New Roman" w:cs="Times New Roman"/>
          <w:sz w:val="28"/>
          <w:szCs w:val="28"/>
        </w:rPr>
        <w:t xml:space="preserve"> табель оформлен на весь месяц, а не на первую половину отработанного месяца и вторую половину отработанного месяца;</w:t>
      </w:r>
    </w:p>
    <w:p w:rsidR="003E0CF9" w:rsidRDefault="003E0CF9" w:rsidP="003E0CF9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не назначено лицо ответственное за ведение табеля учета рабочего времени, а в должностных инструкциях или трудовых договорах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Л.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</w:t>
      </w:r>
      <w:r w:rsidR="00774753">
        <w:rPr>
          <w:rFonts w:ascii="Times New Roman" w:hAnsi="Times New Roman" w:cs="Times New Roman"/>
          <w:sz w:val="28"/>
          <w:szCs w:val="28"/>
        </w:rPr>
        <w:t xml:space="preserve"> не прописана обязанность по ведению табеля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53">
        <w:rPr>
          <w:rFonts w:ascii="Times New Roman" w:hAnsi="Times New Roman" w:cs="Times New Roman"/>
          <w:sz w:val="28"/>
          <w:szCs w:val="28"/>
        </w:rPr>
        <w:t xml:space="preserve">(в ходе ревизии данный недочет устранен) (Приложение </w:t>
      </w:r>
      <w:r w:rsidR="00B34A80">
        <w:rPr>
          <w:rFonts w:ascii="Times New Roman" w:hAnsi="Times New Roman" w:cs="Times New Roman"/>
          <w:sz w:val="28"/>
          <w:szCs w:val="28"/>
        </w:rPr>
        <w:t>8)</w:t>
      </w:r>
      <w:r w:rsidR="007747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12" w:rsidRPr="00353812" w:rsidRDefault="00BB3E76" w:rsidP="00353812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табеле за май 2022 г. у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Н., Власова А.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А., Тернового А. А. в соответствии с приказами от 06.05.2022 г. № 22/2 л/с, от 27.05.2022 г. № 28/2 л/с нет отметки о привлечении к работе в выходной день и стоит выходной;</w:t>
      </w:r>
      <w:proofErr w:type="gramEnd"/>
    </w:p>
    <w:p w:rsidR="00BB3E76" w:rsidRDefault="00774753" w:rsidP="00774753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</w:t>
      </w:r>
      <w:r w:rsidR="00AB3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5D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B35D9">
        <w:rPr>
          <w:rFonts w:ascii="Times New Roman" w:hAnsi="Times New Roman" w:cs="Times New Roman"/>
          <w:sz w:val="28"/>
          <w:szCs w:val="28"/>
        </w:rPr>
        <w:t>. 6, 7 п. 2 ст.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E76">
        <w:rPr>
          <w:rFonts w:ascii="Times New Roman" w:hAnsi="Times New Roman" w:cs="Times New Roman"/>
          <w:sz w:val="28"/>
          <w:szCs w:val="28"/>
        </w:rPr>
        <w:t xml:space="preserve"> </w:t>
      </w:r>
      <w:r w:rsidRPr="0077475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47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B35D9">
        <w:rPr>
          <w:rFonts w:ascii="Times New Roman" w:hAnsi="Times New Roman" w:cs="Times New Roman"/>
          <w:sz w:val="28"/>
          <w:szCs w:val="28"/>
        </w:rPr>
        <w:t>а</w:t>
      </w:r>
      <w:r w:rsidRPr="00774753">
        <w:rPr>
          <w:rFonts w:ascii="Times New Roman" w:hAnsi="Times New Roman" w:cs="Times New Roman"/>
          <w:sz w:val="28"/>
          <w:szCs w:val="28"/>
        </w:rPr>
        <w:t xml:space="preserve"> от 06.12.2011</w:t>
      </w:r>
      <w:r w:rsidR="00AB35D9">
        <w:rPr>
          <w:rFonts w:ascii="Times New Roman" w:hAnsi="Times New Roman" w:cs="Times New Roman"/>
          <w:sz w:val="28"/>
          <w:szCs w:val="28"/>
        </w:rPr>
        <w:t xml:space="preserve"> г.</w:t>
      </w:r>
      <w:r w:rsidRPr="00774753">
        <w:rPr>
          <w:rFonts w:ascii="Times New Roman" w:hAnsi="Times New Roman" w:cs="Times New Roman"/>
          <w:sz w:val="28"/>
          <w:szCs w:val="28"/>
        </w:rPr>
        <w:t xml:space="preserve"> </w:t>
      </w:r>
      <w:r w:rsidR="00AB35D9">
        <w:rPr>
          <w:rFonts w:ascii="Times New Roman" w:hAnsi="Times New Roman" w:cs="Times New Roman"/>
          <w:sz w:val="28"/>
          <w:szCs w:val="28"/>
        </w:rPr>
        <w:t>№</w:t>
      </w:r>
      <w:r w:rsidRPr="00774753">
        <w:rPr>
          <w:rFonts w:ascii="Times New Roman" w:hAnsi="Times New Roman" w:cs="Times New Roman"/>
          <w:sz w:val="28"/>
          <w:szCs w:val="28"/>
        </w:rPr>
        <w:t xml:space="preserve"> 402-ФЗ</w:t>
      </w:r>
      <w:r w:rsidR="00BB3E76">
        <w:rPr>
          <w:rFonts w:ascii="Times New Roman" w:hAnsi="Times New Roman" w:cs="Times New Roman"/>
          <w:sz w:val="28"/>
          <w:szCs w:val="28"/>
        </w:rPr>
        <w:t xml:space="preserve"> </w:t>
      </w:r>
      <w:r w:rsidR="00AB35D9">
        <w:rPr>
          <w:rFonts w:ascii="Times New Roman" w:hAnsi="Times New Roman" w:cs="Times New Roman"/>
          <w:sz w:val="28"/>
          <w:szCs w:val="28"/>
        </w:rPr>
        <w:t xml:space="preserve">отсутствуют подписи и даты </w:t>
      </w:r>
      <w:proofErr w:type="gramStart"/>
      <w:r w:rsidR="00AB35D9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AB35D9">
        <w:rPr>
          <w:rFonts w:ascii="Times New Roman" w:hAnsi="Times New Roman" w:cs="Times New Roman"/>
          <w:sz w:val="28"/>
          <w:szCs w:val="28"/>
        </w:rPr>
        <w:t xml:space="preserve"> ответственных за составление.</w:t>
      </w:r>
    </w:p>
    <w:p w:rsidR="0098436B" w:rsidRPr="00425606" w:rsidRDefault="0098436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606">
        <w:rPr>
          <w:rFonts w:ascii="Times New Roman" w:hAnsi="Times New Roman" w:cs="Times New Roman"/>
          <w:sz w:val="28"/>
          <w:szCs w:val="28"/>
        </w:rPr>
        <w:t>При проверке личных дел, трудовых договоров работников учреждения в соответствии со ст. 57 ТК РФ и  Постановлением Госкомстата РФ от 05.01.2004 N 1 «Об утверждении унифицированных форм первичной учетной документации по учету труда и его оплаты» установлен</w:t>
      </w:r>
      <w:r w:rsidR="00E8269D" w:rsidRPr="00425606">
        <w:rPr>
          <w:rFonts w:ascii="Times New Roman" w:hAnsi="Times New Roman" w:cs="Times New Roman"/>
          <w:sz w:val="28"/>
          <w:szCs w:val="28"/>
        </w:rPr>
        <w:t>ы следующие нарушения</w:t>
      </w:r>
      <w:r w:rsidRPr="00425606">
        <w:rPr>
          <w:rFonts w:ascii="Times New Roman" w:hAnsi="Times New Roman" w:cs="Times New Roman"/>
          <w:sz w:val="28"/>
          <w:szCs w:val="28"/>
        </w:rPr>
        <w:t>:</w:t>
      </w:r>
    </w:p>
    <w:p w:rsidR="00BE70C0" w:rsidRPr="00BE70C0" w:rsidRDefault="00BE70C0" w:rsidP="00DD03A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C0">
        <w:rPr>
          <w:rFonts w:ascii="Times New Roman" w:eastAsia="Calibri" w:hAnsi="Times New Roman" w:cs="Times New Roman"/>
          <w:sz w:val="28"/>
          <w:szCs w:val="28"/>
        </w:rPr>
        <w:t>руководителю учреждения в соответствии с п. 12 трудового договора от 03.04.2018 г. установлен ненормированный рабочий день, при этом пунктом 14 данного договора за это предусмотрена компенсация в виде предоставление 5 календарных дней ежегодного дополнительного оплачиваемого отпуска</w:t>
      </w:r>
      <w:r w:rsidR="00DD03AB">
        <w:rPr>
          <w:rFonts w:ascii="Times New Roman" w:eastAsia="Calibri" w:hAnsi="Times New Roman" w:cs="Times New Roman"/>
          <w:sz w:val="28"/>
          <w:szCs w:val="28"/>
        </w:rPr>
        <w:t>. При рассмотрении личного дела</w:t>
      </w:r>
      <w:r w:rsidR="00DD03AB" w:rsidRPr="00DD03AB">
        <w:t xml:space="preserve"> </w:t>
      </w:r>
      <w:r w:rsidR="00DD03AB" w:rsidRPr="00DD03AB">
        <w:rPr>
          <w:rFonts w:ascii="Times New Roman" w:eastAsia="Calibri" w:hAnsi="Times New Roman" w:cs="Times New Roman"/>
          <w:sz w:val="28"/>
          <w:szCs w:val="28"/>
        </w:rPr>
        <w:t xml:space="preserve">выявлено неправомерное предоставление ежегодного дополнительного оплачиваемого отпуска продолжительностью </w:t>
      </w:r>
      <w:r w:rsidR="00DD03AB">
        <w:rPr>
          <w:rFonts w:ascii="Times New Roman" w:eastAsia="Calibri" w:hAnsi="Times New Roman" w:cs="Times New Roman"/>
          <w:sz w:val="28"/>
          <w:szCs w:val="28"/>
        </w:rPr>
        <w:t>5</w:t>
      </w:r>
      <w:r w:rsidR="00DD03AB" w:rsidRPr="00DD03AB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</w:t>
      </w:r>
      <w:r w:rsidRPr="00BE7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3AB">
        <w:rPr>
          <w:rFonts w:ascii="Times New Roman" w:eastAsia="Calibri" w:hAnsi="Times New Roman" w:cs="Times New Roman"/>
          <w:sz w:val="28"/>
          <w:szCs w:val="28"/>
        </w:rPr>
        <w:t>т. к. нет</w:t>
      </w:r>
      <w:r w:rsidRPr="00BE7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3AB">
        <w:rPr>
          <w:rFonts w:ascii="Times New Roman" w:eastAsia="Calibri" w:hAnsi="Times New Roman" w:cs="Times New Roman"/>
          <w:sz w:val="28"/>
          <w:szCs w:val="28"/>
        </w:rPr>
        <w:t>распоряжений</w:t>
      </w:r>
      <w:r w:rsidR="00DD03AB" w:rsidRPr="00BE70C0">
        <w:rPr>
          <w:rFonts w:ascii="Times New Roman" w:eastAsia="Calibri" w:hAnsi="Times New Roman" w:cs="Times New Roman"/>
          <w:sz w:val="28"/>
          <w:szCs w:val="28"/>
        </w:rPr>
        <w:t xml:space="preserve"> работодателя </w:t>
      </w:r>
      <w:r w:rsidR="00DD03AB" w:rsidRPr="00BE70C0">
        <w:rPr>
          <w:rFonts w:ascii="Times New Roman" w:hAnsi="Times New Roman" w:cs="Times New Roman"/>
          <w:sz w:val="28"/>
          <w:szCs w:val="28"/>
        </w:rPr>
        <w:t xml:space="preserve">при необходимости эпизодически привлекаться к выполнению своих трудовых функций за </w:t>
      </w:r>
      <w:proofErr w:type="gramStart"/>
      <w:r w:rsidR="00DD03AB" w:rsidRPr="00BE70C0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="00DD03AB" w:rsidRPr="00BE70C0">
        <w:rPr>
          <w:rFonts w:ascii="Times New Roman" w:hAnsi="Times New Roman" w:cs="Times New Roman"/>
          <w:sz w:val="28"/>
          <w:szCs w:val="28"/>
        </w:rPr>
        <w:t xml:space="preserve"> установленной для них продолжительности рабочего времени </w:t>
      </w:r>
      <w:r w:rsidR="00DD03AB">
        <w:rPr>
          <w:rFonts w:ascii="Times New Roman" w:hAnsi="Times New Roman" w:cs="Times New Roman"/>
          <w:sz w:val="28"/>
          <w:szCs w:val="28"/>
        </w:rPr>
        <w:t>(</w:t>
      </w:r>
      <w:r w:rsidR="00DD03AB" w:rsidRPr="00BE70C0">
        <w:rPr>
          <w:rFonts w:ascii="Times New Roman" w:eastAsia="Calibri" w:hAnsi="Times New Roman" w:cs="Times New Roman"/>
          <w:sz w:val="28"/>
          <w:szCs w:val="28"/>
        </w:rPr>
        <w:t>ст. 101 ТК РФ</w:t>
      </w:r>
      <w:r w:rsidR="00DD03AB">
        <w:rPr>
          <w:rFonts w:ascii="Times New Roman" w:eastAsia="Calibri" w:hAnsi="Times New Roman" w:cs="Times New Roman"/>
          <w:sz w:val="28"/>
          <w:szCs w:val="28"/>
        </w:rPr>
        <w:t>)</w:t>
      </w:r>
      <w:r w:rsidRPr="00BE7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70C0">
        <w:rPr>
          <w:rFonts w:ascii="Times New Roman" w:hAnsi="Times New Roman" w:cs="Times New Roman"/>
          <w:sz w:val="28"/>
          <w:szCs w:val="28"/>
        </w:rPr>
        <w:t>и документов для фиксации времени привлечения работника с ненормированным рабочим днем к работе сверх установленной продолжительности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3AB">
        <w:rPr>
          <w:rFonts w:ascii="Times New Roman" w:hAnsi="Times New Roman" w:cs="Times New Roman"/>
          <w:sz w:val="28"/>
          <w:szCs w:val="28"/>
        </w:rPr>
        <w:t>(</w:t>
      </w:r>
      <w:r w:rsidR="00DD03AB" w:rsidRPr="00BE70C0">
        <w:rPr>
          <w:rFonts w:ascii="Times New Roman" w:eastAsia="Calibri" w:hAnsi="Times New Roman" w:cs="Times New Roman"/>
          <w:sz w:val="28"/>
          <w:szCs w:val="28"/>
        </w:rPr>
        <w:t>ст. 91</w:t>
      </w:r>
      <w:r w:rsidR="00DD03AB">
        <w:rPr>
          <w:rFonts w:ascii="Times New Roman" w:eastAsia="Calibri" w:hAnsi="Times New Roman" w:cs="Times New Roman"/>
          <w:sz w:val="28"/>
          <w:szCs w:val="28"/>
        </w:rPr>
        <w:t xml:space="preserve"> ТК РФ)</w:t>
      </w:r>
      <w:r w:rsidR="00A13C77">
        <w:rPr>
          <w:rFonts w:ascii="Times New Roman" w:eastAsia="Calibri" w:hAnsi="Times New Roman" w:cs="Times New Roman"/>
          <w:sz w:val="28"/>
          <w:szCs w:val="28"/>
        </w:rPr>
        <w:t xml:space="preserve"> (Приложение 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5EA" w:rsidRPr="008555EA" w:rsidRDefault="008555EA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EA">
        <w:rPr>
          <w:rFonts w:ascii="Times New Roman" w:hAnsi="Times New Roman" w:cs="Times New Roman"/>
          <w:sz w:val="28"/>
          <w:szCs w:val="28"/>
        </w:rPr>
        <w:lastRenderedPageBreak/>
        <w:t xml:space="preserve">в личной карточке работника </w:t>
      </w:r>
      <w:proofErr w:type="spellStart"/>
      <w:r w:rsidRPr="008555EA">
        <w:rPr>
          <w:rFonts w:ascii="Times New Roman" w:hAnsi="Times New Roman" w:cs="Times New Roman"/>
          <w:sz w:val="28"/>
          <w:szCs w:val="28"/>
        </w:rPr>
        <w:t>Пустохиной</w:t>
      </w:r>
      <w:proofErr w:type="spellEnd"/>
      <w:r w:rsidRPr="008555EA">
        <w:rPr>
          <w:rFonts w:ascii="Times New Roman" w:hAnsi="Times New Roman" w:cs="Times New Roman"/>
          <w:sz w:val="28"/>
          <w:szCs w:val="28"/>
        </w:rPr>
        <w:t xml:space="preserve"> Ж. Л. нет отметки об отпуске без сохранения заработной платы </w:t>
      </w:r>
      <w:proofErr w:type="gramStart"/>
      <w:r w:rsidRPr="008555EA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8555EA">
        <w:rPr>
          <w:rFonts w:ascii="Times New Roman" w:hAnsi="Times New Roman" w:cs="Times New Roman"/>
          <w:sz w:val="28"/>
          <w:szCs w:val="28"/>
        </w:rPr>
        <w:t xml:space="preserve"> от 16.02.2022 г. № 4/2 л/с</w:t>
      </w:r>
      <w:r w:rsidR="00A13C77">
        <w:rPr>
          <w:rFonts w:ascii="Times New Roman" w:hAnsi="Times New Roman" w:cs="Times New Roman"/>
          <w:sz w:val="28"/>
          <w:szCs w:val="28"/>
        </w:rPr>
        <w:t xml:space="preserve"> (Приложение 10)</w:t>
      </w:r>
      <w:r w:rsidR="00973128">
        <w:rPr>
          <w:rFonts w:ascii="Times New Roman" w:hAnsi="Times New Roman" w:cs="Times New Roman"/>
          <w:sz w:val="28"/>
          <w:szCs w:val="28"/>
        </w:rPr>
        <w:t>;</w:t>
      </w:r>
    </w:p>
    <w:p w:rsidR="007D7F3C" w:rsidRPr="00377ABC" w:rsidRDefault="007D7F3C" w:rsidP="00377AB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личном деле </w:t>
      </w:r>
      <w:r w:rsidR="00377ABC"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>нет</w:t>
      </w:r>
      <w:r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уведомлении о формировании и ведении сведений о трудовой деятельности в электронном виде</w:t>
      </w:r>
      <w:r w:rsidR="00377ABC" w:rsidRPr="00377ABC">
        <w:rPr>
          <w:rFonts w:ascii="Times New Roman" w:hAnsi="Times New Roman" w:cs="Times New Roman"/>
          <w:sz w:val="28"/>
          <w:szCs w:val="28"/>
        </w:rPr>
        <w:t xml:space="preserve"> или о сохранении бумажной трудовой книжки </w:t>
      </w:r>
      <w:hyperlink r:id="rId16" w:history="1">
        <w:r w:rsidR="00377ABC" w:rsidRPr="00377ABC">
          <w:rPr>
            <w:rFonts w:ascii="Times New Roman" w:hAnsi="Times New Roman" w:cs="Times New Roman"/>
            <w:sz w:val="28"/>
            <w:szCs w:val="28"/>
          </w:rPr>
          <w:t>п. 1 ст. 2</w:t>
        </w:r>
      </w:hyperlink>
      <w:r w:rsidR="00377ABC" w:rsidRPr="00377ABC">
        <w:rPr>
          <w:rFonts w:ascii="Times New Roman" w:hAnsi="Times New Roman" w:cs="Times New Roman"/>
          <w:sz w:val="28"/>
          <w:szCs w:val="28"/>
        </w:rPr>
        <w:t xml:space="preserve"> Федерального закона от 16.12.2019 г. № 439-ФЗ </w:t>
      </w:r>
      <w:r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>(</w:t>
      </w:r>
      <w:r w:rsidR="00377ABC"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>Ильчук П. П.,</w:t>
      </w:r>
      <w:r w:rsidR="00812D4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Каменщиков Ю. Н.,</w:t>
      </w:r>
      <w:r w:rsidR="008B46B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8B46BE">
        <w:rPr>
          <w:rFonts w:ascii="Times New Roman" w:eastAsia="Lucida Sans Unicode" w:hAnsi="Times New Roman" w:cs="Times New Roman"/>
          <w:kern w:val="1"/>
          <w:sz w:val="28"/>
          <w:szCs w:val="28"/>
        </w:rPr>
        <w:t>Ласкин</w:t>
      </w:r>
      <w:proofErr w:type="spellEnd"/>
      <w:r w:rsidR="008B46B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М. А., Литвинова Г. В.</w:t>
      </w:r>
      <w:r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т. д.)</w:t>
      </w:r>
      <w:r w:rsidR="00377ABC"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377ABC" w:rsidRPr="00377ABC" w:rsidRDefault="00377ABC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отсутствует согласие на обработку персональных данных (п. 8 ст. 86 ТК РФ) -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Ильчук П. И.</w:t>
      </w:r>
      <w:r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  <w:r w:rsidR="00812D44" w:rsidRPr="00812D4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12D44">
        <w:rPr>
          <w:rFonts w:ascii="Times New Roman" w:eastAsia="Lucida Sans Unicode" w:hAnsi="Times New Roman" w:cs="Times New Roman"/>
          <w:kern w:val="1"/>
          <w:sz w:val="28"/>
          <w:szCs w:val="28"/>
        </w:rPr>
        <w:t>Каменщиков Ю. Н.,</w:t>
      </w:r>
      <w:r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B46BE">
        <w:rPr>
          <w:rFonts w:ascii="Times New Roman" w:eastAsia="Lucida Sans Unicode" w:hAnsi="Times New Roman" w:cs="Times New Roman"/>
          <w:kern w:val="1"/>
          <w:sz w:val="28"/>
          <w:szCs w:val="28"/>
        </w:rPr>
        <w:t>Литвинова Г. В.</w:t>
      </w:r>
      <w:r w:rsidRPr="00377ABC"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</w:rPr>
        <w:t xml:space="preserve"> </w:t>
      </w:r>
      <w:r w:rsidRPr="00377ABC">
        <w:rPr>
          <w:rFonts w:ascii="Times New Roman" w:eastAsia="Lucida Sans Unicode" w:hAnsi="Times New Roman" w:cs="Times New Roman"/>
          <w:kern w:val="1"/>
          <w:sz w:val="28"/>
          <w:szCs w:val="28"/>
        </w:rPr>
        <w:t>и т. д.;</w:t>
      </w:r>
    </w:p>
    <w:p w:rsidR="00240DE6" w:rsidRDefault="00240DE6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DE6">
        <w:rPr>
          <w:rFonts w:ascii="Times New Roman" w:hAnsi="Times New Roman" w:cs="Times New Roman"/>
          <w:sz w:val="28"/>
          <w:szCs w:val="28"/>
        </w:rPr>
        <w:t>в трудовом договоре от 01.02.2022 г. № 1/2022 на имя Власов А. А. в пункте 11 указан должностной оклад в размере 7608,00 руб. как и в приказе о приеме на работу</w:t>
      </w:r>
      <w:r>
        <w:rPr>
          <w:rFonts w:ascii="Times New Roman" w:hAnsi="Times New Roman" w:cs="Times New Roman"/>
          <w:sz w:val="28"/>
          <w:szCs w:val="28"/>
        </w:rPr>
        <w:t xml:space="preserve"> от 01.02.2022 № 4/1 л/с, а так же в личной карточке, а в штатном расписании должностной оклад по специальности дорожный рабочий составляет 7609,00 руб.;</w:t>
      </w:r>
      <w:proofErr w:type="gramEnd"/>
    </w:p>
    <w:p w:rsidR="006356C6" w:rsidRPr="00240DE6" w:rsidRDefault="006356C6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B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 сотрудника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Гуменную Т. А.</w:t>
      </w:r>
      <w:r w:rsidRPr="008B46B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оформлено одно личное дело при том, что сотрудник занимает должность «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уборщик служебных помещений</w:t>
      </w:r>
      <w:r w:rsidRPr="008B46B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B46B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оформлено внутреннее совместительство на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должность «истопник», в трудовом договоре на внутреннее совместительство указано неверное рабочее время;</w:t>
      </w:r>
    </w:p>
    <w:p w:rsidR="00137602" w:rsidRPr="009A7629" w:rsidRDefault="008B46BE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6B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 сотрудника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Литвинову Г. В.</w:t>
      </w:r>
      <w:r w:rsidRPr="008B46B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оформлено одно личное дело при том, что сотрудник </w:t>
      </w:r>
      <w:proofErr w:type="gramStart"/>
      <w:r w:rsidRPr="008B46BE">
        <w:rPr>
          <w:rFonts w:ascii="Times New Roman" w:eastAsia="Lucida Sans Unicode" w:hAnsi="Times New Roman" w:cs="Times New Roman"/>
          <w:kern w:val="1"/>
          <w:sz w:val="28"/>
          <w:szCs w:val="28"/>
        </w:rPr>
        <w:t>занимает должность</w:t>
      </w:r>
      <w:proofErr w:type="gramEnd"/>
      <w:r w:rsidRPr="008B46B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контролер-кассир</w:t>
      </w:r>
      <w:r w:rsidRPr="008B46B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B46B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оформлено внутреннее совместительство на </w:t>
      </w:r>
      <w:r w:rsidR="006356C6">
        <w:rPr>
          <w:rFonts w:ascii="Times New Roman" w:eastAsia="Lucida Sans Unicode" w:hAnsi="Times New Roman" w:cs="Times New Roman"/>
          <w:kern w:val="1"/>
          <w:sz w:val="28"/>
          <w:szCs w:val="28"/>
        </w:rPr>
        <w:t>эту же должность.</w:t>
      </w:r>
    </w:p>
    <w:p w:rsidR="00185E22" w:rsidRPr="009A7629" w:rsidRDefault="00185E22" w:rsidP="008F4C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24350" w:rsidRPr="006B1114" w:rsidRDefault="00924350" w:rsidP="008F4C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14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6B1114" w:rsidRPr="006B1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350" w:rsidRPr="00A13C77" w:rsidRDefault="005A3525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97201" w:rsidRPr="00A13C77">
        <w:rPr>
          <w:rFonts w:ascii="Times New Roman" w:hAnsi="Times New Roman" w:cs="Times New Roman"/>
          <w:sz w:val="28"/>
          <w:szCs w:val="28"/>
        </w:rPr>
        <w:t>Устава муниципального учреждения «Хозяйственное управление Пограничного городского поселения» (в новой редакции) с изменениями от 04.03.2014 № 35-па, от 21.12.2015 № 412-па, от 05.07.2017 № 454-па;</w:t>
      </w:r>
    </w:p>
    <w:p w:rsidR="00097201" w:rsidRPr="00A13C77" w:rsidRDefault="005A3525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97201" w:rsidRPr="00A13C77">
        <w:rPr>
          <w:rFonts w:ascii="Times New Roman" w:hAnsi="Times New Roman" w:cs="Times New Roman"/>
          <w:sz w:val="28"/>
          <w:szCs w:val="28"/>
        </w:rPr>
        <w:t>Положения об оплате труда работников учреждения, утвержденного постановлением Администрации Пограничного муниципального округа от 06.11.2020 г. № 295</w:t>
      </w:r>
      <w:r w:rsidRPr="00A13C77">
        <w:rPr>
          <w:rFonts w:ascii="Times New Roman" w:hAnsi="Times New Roman" w:cs="Times New Roman"/>
          <w:sz w:val="28"/>
          <w:szCs w:val="28"/>
        </w:rPr>
        <w:t>;</w:t>
      </w:r>
    </w:p>
    <w:p w:rsidR="00480A19" w:rsidRPr="00A13C77" w:rsidRDefault="00480A19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hAnsi="Times New Roman" w:cs="Times New Roman"/>
          <w:sz w:val="28"/>
          <w:szCs w:val="28"/>
        </w:rPr>
        <w:t>Копия п. 4.1. Правил внутреннего трудового распорядка;</w:t>
      </w:r>
    </w:p>
    <w:p w:rsidR="00480A19" w:rsidRPr="00A13C77" w:rsidRDefault="00480A19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hAnsi="Times New Roman" w:cs="Times New Roman"/>
          <w:sz w:val="28"/>
          <w:szCs w:val="28"/>
        </w:rPr>
        <w:t>Копия приказов;</w:t>
      </w:r>
    </w:p>
    <w:p w:rsidR="00480A19" w:rsidRPr="00A13C77" w:rsidRDefault="00480A19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hAnsi="Times New Roman" w:cs="Times New Roman"/>
          <w:sz w:val="28"/>
          <w:szCs w:val="28"/>
        </w:rPr>
        <w:t>Копия приказа о проведении электронного аукциона;</w:t>
      </w:r>
    </w:p>
    <w:p w:rsidR="00480A19" w:rsidRPr="00A13C77" w:rsidRDefault="00B34A80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eastAsia="Calibri" w:hAnsi="Times New Roman" w:cs="Times New Roman"/>
          <w:sz w:val="28"/>
          <w:szCs w:val="28"/>
        </w:rPr>
        <w:t>Копия графика отпусков на 2023 г.;</w:t>
      </w:r>
    </w:p>
    <w:p w:rsidR="00B34A80" w:rsidRPr="00A13C77" w:rsidRDefault="00B34A80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eastAsia="Calibri" w:hAnsi="Times New Roman" w:cs="Times New Roman"/>
          <w:sz w:val="28"/>
          <w:szCs w:val="28"/>
        </w:rPr>
        <w:t>Копия п. 8.7. Правил и Перечень должностей работников с ненормированным рабочим днем;</w:t>
      </w:r>
    </w:p>
    <w:p w:rsidR="00B34A80" w:rsidRPr="00A13C77" w:rsidRDefault="00B34A80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eastAsia="Calibri" w:hAnsi="Times New Roman" w:cs="Times New Roman"/>
          <w:sz w:val="28"/>
          <w:szCs w:val="28"/>
        </w:rPr>
        <w:t>Копия приказа от 06.02.2023 г. № 11 «О назначении работника, ответственного за ведение табеля учета использования рабочего времени;</w:t>
      </w:r>
    </w:p>
    <w:p w:rsidR="00A13C77" w:rsidRPr="00A13C77" w:rsidRDefault="00A13C77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eastAsia="Calibri" w:hAnsi="Times New Roman" w:cs="Times New Roman"/>
          <w:sz w:val="28"/>
          <w:szCs w:val="28"/>
        </w:rPr>
        <w:t>Копия трудового договора от 03.04.2018 г. № 14/</w:t>
      </w:r>
      <w:proofErr w:type="gramStart"/>
      <w:r w:rsidRPr="00A13C7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A13C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3C77" w:rsidRPr="00A13C77" w:rsidRDefault="00A13C77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hAnsi="Times New Roman" w:cs="Times New Roman"/>
          <w:sz w:val="28"/>
          <w:szCs w:val="28"/>
        </w:rPr>
        <w:t>Копия приказа от 16.02.2022 г. № 4/2 л/с и Личной карточки сотрудника;</w:t>
      </w:r>
    </w:p>
    <w:p w:rsidR="005A3525" w:rsidRPr="00A13C77" w:rsidRDefault="005A3525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77">
        <w:rPr>
          <w:rFonts w:ascii="Times New Roman" w:hAnsi="Times New Roman" w:cs="Times New Roman"/>
          <w:sz w:val="28"/>
          <w:szCs w:val="28"/>
        </w:rPr>
        <w:lastRenderedPageBreak/>
        <w:t>Ссылка на размещение информации по  бюджетной смете</w:t>
      </w:r>
      <w:r w:rsidR="00990A1E">
        <w:rPr>
          <w:rFonts w:ascii="Times New Roman" w:hAnsi="Times New Roman" w:cs="Times New Roman"/>
          <w:sz w:val="28"/>
          <w:szCs w:val="28"/>
        </w:rPr>
        <w:t xml:space="preserve"> </w:t>
      </w:r>
      <w:r w:rsidRPr="00A13C77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Pr="00A13C7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https://bus.gov.ru/agency/104258/budgets/10014532355-</w:t>
        </w:r>
      </w:hyperlink>
      <w:r w:rsidR="00A13C7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4350" w:rsidRPr="00A13C77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350" w:rsidRPr="00924350" w:rsidRDefault="009A7629" w:rsidP="008F4C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7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«Управление благоустройства ПМО»</w:t>
      </w:r>
      <w:r w:rsidR="00924350" w:rsidRPr="00A1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письменные замечания (возражения, пояснения) на акт, оформленный по результатам выездной проверки, в течение 15 (пятнадцати) рабочих дней со дня получения </w:t>
      </w:r>
      <w:r w:rsidR="00924350" w:rsidRPr="0092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настоящего акта.</w:t>
      </w:r>
    </w:p>
    <w:p w:rsidR="00924350" w:rsidRPr="00924350" w:rsidRDefault="00924350" w:rsidP="008F4C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924350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50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9A7629" w:rsidRPr="009A76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7629" w:rsidRPr="009A76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7629" w:rsidRPr="009A76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24350" w:rsidRPr="00924350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924350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  - ревизор </w:t>
      </w:r>
      <w:r w:rsidRPr="00924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Е. Е. Зинина</w:t>
      </w:r>
    </w:p>
    <w:p w:rsidR="00924350" w:rsidRPr="00924350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924350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350" w:rsidRPr="00924350" w:rsidRDefault="00924350" w:rsidP="008F4CD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350" w:rsidRPr="00924350" w:rsidRDefault="00924350" w:rsidP="008F4CD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3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акта на </w:t>
      </w:r>
      <w:r w:rsidR="00A13C77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9243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A13C7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десяти</w:t>
      </w:r>
      <w:r w:rsidRPr="00924350">
        <w:rPr>
          <w:rFonts w:ascii="Times New Roman" w:eastAsia="Times New Roman" w:hAnsi="Times New Roman" w:cs="Times New Roman"/>
          <w:sz w:val="28"/>
          <w:szCs w:val="28"/>
          <w:lang w:eastAsia="ar-SA"/>
        </w:rPr>
        <w:t>) листах получил</w:t>
      </w:r>
    </w:p>
    <w:p w:rsidR="00924350" w:rsidRPr="00924350" w:rsidRDefault="00924350" w:rsidP="008F4CD8">
      <w:pPr>
        <w:suppressAutoHyphens/>
        <w:spacing w:after="0"/>
        <w:jc w:val="both"/>
        <w:rPr>
          <w:sz w:val="26"/>
          <w:szCs w:val="26"/>
        </w:rPr>
      </w:pPr>
      <w:r w:rsidRPr="00924350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</w:t>
      </w:r>
      <w:r w:rsidR="009A7629" w:rsidRPr="009A762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9243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r w:rsidR="009A7629" w:rsidRPr="009A7629">
        <w:rPr>
          <w:rFonts w:ascii="Times New Roman" w:eastAsia="Times New Roman" w:hAnsi="Times New Roman" w:cs="Times New Roman"/>
          <w:sz w:val="28"/>
          <w:szCs w:val="28"/>
          <w:lang w:eastAsia="ar-SA"/>
        </w:rPr>
        <w:t>«Управление благоустройства ПМО»</w:t>
      </w:r>
      <w:r w:rsidRPr="009243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9A7629" w:rsidRPr="009A76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А. П. Коровин</w:t>
      </w:r>
    </w:p>
    <w:p w:rsidR="00CE341B" w:rsidRPr="009A7629" w:rsidRDefault="00CE341B" w:rsidP="008F4C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E341B" w:rsidRPr="009A7629" w:rsidSect="001E05BA">
      <w:footerReference w:type="default" r:id="rId1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76" w:rsidRDefault="005A0876" w:rsidP="005031A6">
      <w:pPr>
        <w:spacing w:after="0" w:line="240" w:lineRule="auto"/>
      </w:pPr>
      <w:r>
        <w:separator/>
      </w:r>
    </w:p>
  </w:endnote>
  <w:endnote w:type="continuationSeparator" w:id="0">
    <w:p w:rsidR="005A0876" w:rsidRDefault="005A0876" w:rsidP="0050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35742"/>
      <w:docPartObj>
        <w:docPartGallery w:val="Page Numbers (Bottom of Page)"/>
        <w:docPartUnique/>
      </w:docPartObj>
    </w:sdtPr>
    <w:sdtEndPr/>
    <w:sdtContent>
      <w:p w:rsidR="005031A6" w:rsidRDefault="00503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A20">
          <w:rPr>
            <w:noProof/>
          </w:rPr>
          <w:t>4</w:t>
        </w:r>
        <w:r>
          <w:fldChar w:fldCharType="end"/>
        </w:r>
      </w:p>
    </w:sdtContent>
  </w:sdt>
  <w:p w:rsidR="005031A6" w:rsidRDefault="00503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76" w:rsidRDefault="005A0876" w:rsidP="005031A6">
      <w:pPr>
        <w:spacing w:after="0" w:line="240" w:lineRule="auto"/>
      </w:pPr>
      <w:r>
        <w:separator/>
      </w:r>
    </w:p>
  </w:footnote>
  <w:footnote w:type="continuationSeparator" w:id="0">
    <w:p w:rsidR="005A0876" w:rsidRDefault="005A0876" w:rsidP="0050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4C"/>
    <w:multiLevelType w:val="hybridMultilevel"/>
    <w:tmpl w:val="C2EC7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05396"/>
    <w:multiLevelType w:val="hybridMultilevel"/>
    <w:tmpl w:val="E95282FA"/>
    <w:lvl w:ilvl="0" w:tplc="73FADA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222D6"/>
    <w:multiLevelType w:val="hybridMultilevel"/>
    <w:tmpl w:val="CD329096"/>
    <w:lvl w:ilvl="0" w:tplc="65504F14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774E4"/>
    <w:multiLevelType w:val="hybridMultilevel"/>
    <w:tmpl w:val="554E0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C8005E"/>
    <w:multiLevelType w:val="hybridMultilevel"/>
    <w:tmpl w:val="A26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2023"/>
    <w:multiLevelType w:val="hybridMultilevel"/>
    <w:tmpl w:val="499C72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0E02209"/>
    <w:multiLevelType w:val="hybridMultilevel"/>
    <w:tmpl w:val="C0F2973A"/>
    <w:lvl w:ilvl="0" w:tplc="0D1064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1DCF"/>
    <w:multiLevelType w:val="hybridMultilevel"/>
    <w:tmpl w:val="A392B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8E3A53"/>
    <w:multiLevelType w:val="hybridMultilevel"/>
    <w:tmpl w:val="9246F7A0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9">
    <w:nsid w:val="27D53E40"/>
    <w:multiLevelType w:val="hybridMultilevel"/>
    <w:tmpl w:val="BC06A8EC"/>
    <w:lvl w:ilvl="0" w:tplc="5994F2EA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A9F42AC"/>
    <w:multiLevelType w:val="hybridMultilevel"/>
    <w:tmpl w:val="ACDCF732"/>
    <w:lvl w:ilvl="0" w:tplc="169836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A5704F"/>
    <w:multiLevelType w:val="hybridMultilevel"/>
    <w:tmpl w:val="BF940BB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F3742EC"/>
    <w:multiLevelType w:val="hybridMultilevel"/>
    <w:tmpl w:val="4A3A225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50797CF8"/>
    <w:multiLevelType w:val="hybridMultilevel"/>
    <w:tmpl w:val="31A2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7220F"/>
    <w:multiLevelType w:val="hybridMultilevel"/>
    <w:tmpl w:val="8E6A0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E57DDB"/>
    <w:multiLevelType w:val="hybridMultilevel"/>
    <w:tmpl w:val="1C32FA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14434E6"/>
    <w:multiLevelType w:val="hybridMultilevel"/>
    <w:tmpl w:val="F524FE56"/>
    <w:lvl w:ilvl="0" w:tplc="AF1649C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654675D"/>
    <w:multiLevelType w:val="hybridMultilevel"/>
    <w:tmpl w:val="A4E2EF44"/>
    <w:lvl w:ilvl="0" w:tplc="18467B1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F2476AE"/>
    <w:multiLevelType w:val="hybridMultilevel"/>
    <w:tmpl w:val="D4542CA4"/>
    <w:lvl w:ilvl="0" w:tplc="DE445E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CE126E"/>
    <w:multiLevelType w:val="hybridMultilevel"/>
    <w:tmpl w:val="864E0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78" w:hanging="141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CB7CC4"/>
    <w:multiLevelType w:val="hybridMultilevel"/>
    <w:tmpl w:val="EDDA8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3"/>
  </w:num>
  <w:num w:numId="6">
    <w:abstractNumId w:val="14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0"/>
  </w:num>
  <w:num w:numId="12">
    <w:abstractNumId w:val="16"/>
  </w:num>
  <w:num w:numId="13">
    <w:abstractNumId w:val="6"/>
  </w:num>
  <w:num w:numId="14">
    <w:abstractNumId w:val="1"/>
  </w:num>
  <w:num w:numId="15">
    <w:abstractNumId w:val="9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B6"/>
    <w:rsid w:val="00000C87"/>
    <w:rsid w:val="00001D17"/>
    <w:rsid w:val="000036D9"/>
    <w:rsid w:val="000118A1"/>
    <w:rsid w:val="0002538B"/>
    <w:rsid w:val="00027ED2"/>
    <w:rsid w:val="000319E1"/>
    <w:rsid w:val="00031AD6"/>
    <w:rsid w:val="00032128"/>
    <w:rsid w:val="00034419"/>
    <w:rsid w:val="000347CA"/>
    <w:rsid w:val="00035842"/>
    <w:rsid w:val="00043842"/>
    <w:rsid w:val="00044618"/>
    <w:rsid w:val="00046142"/>
    <w:rsid w:val="00046868"/>
    <w:rsid w:val="00046DD4"/>
    <w:rsid w:val="00051EB5"/>
    <w:rsid w:val="000571EE"/>
    <w:rsid w:val="00060EE6"/>
    <w:rsid w:val="00061534"/>
    <w:rsid w:val="0006233C"/>
    <w:rsid w:val="00063615"/>
    <w:rsid w:val="0006515A"/>
    <w:rsid w:val="00065619"/>
    <w:rsid w:val="00066FFE"/>
    <w:rsid w:val="000777AC"/>
    <w:rsid w:val="00077B85"/>
    <w:rsid w:val="00077F2F"/>
    <w:rsid w:val="00083690"/>
    <w:rsid w:val="000963B9"/>
    <w:rsid w:val="00097201"/>
    <w:rsid w:val="000A312B"/>
    <w:rsid w:val="000B02B9"/>
    <w:rsid w:val="000B05EF"/>
    <w:rsid w:val="000B0B8B"/>
    <w:rsid w:val="000B1A28"/>
    <w:rsid w:val="000B66BD"/>
    <w:rsid w:val="000B6DDC"/>
    <w:rsid w:val="000B7173"/>
    <w:rsid w:val="000C0774"/>
    <w:rsid w:val="000C0EEF"/>
    <w:rsid w:val="000D503C"/>
    <w:rsid w:val="000D7D57"/>
    <w:rsid w:val="000E0586"/>
    <w:rsid w:val="000E211B"/>
    <w:rsid w:val="000E2467"/>
    <w:rsid w:val="000F2D1C"/>
    <w:rsid w:val="000F5622"/>
    <w:rsid w:val="00103BFA"/>
    <w:rsid w:val="00104E89"/>
    <w:rsid w:val="00105CAB"/>
    <w:rsid w:val="001074E2"/>
    <w:rsid w:val="00114816"/>
    <w:rsid w:val="00120A08"/>
    <w:rsid w:val="00122420"/>
    <w:rsid w:val="001273D8"/>
    <w:rsid w:val="00131BC0"/>
    <w:rsid w:val="00132F7E"/>
    <w:rsid w:val="00133E5E"/>
    <w:rsid w:val="001350F7"/>
    <w:rsid w:val="00135D03"/>
    <w:rsid w:val="00137602"/>
    <w:rsid w:val="00141136"/>
    <w:rsid w:val="00141BEF"/>
    <w:rsid w:val="00142D81"/>
    <w:rsid w:val="00143B9A"/>
    <w:rsid w:val="0015034A"/>
    <w:rsid w:val="001515C3"/>
    <w:rsid w:val="001531E3"/>
    <w:rsid w:val="001540DC"/>
    <w:rsid w:val="0015654C"/>
    <w:rsid w:val="0015681B"/>
    <w:rsid w:val="00170C23"/>
    <w:rsid w:val="00177920"/>
    <w:rsid w:val="0018247D"/>
    <w:rsid w:val="001828AF"/>
    <w:rsid w:val="00184038"/>
    <w:rsid w:val="00185E22"/>
    <w:rsid w:val="001865D0"/>
    <w:rsid w:val="001916EA"/>
    <w:rsid w:val="00191EBB"/>
    <w:rsid w:val="00192295"/>
    <w:rsid w:val="00193B81"/>
    <w:rsid w:val="001A4F1F"/>
    <w:rsid w:val="001A5D66"/>
    <w:rsid w:val="001A65EB"/>
    <w:rsid w:val="001B32E8"/>
    <w:rsid w:val="001B3506"/>
    <w:rsid w:val="001B5834"/>
    <w:rsid w:val="001B7068"/>
    <w:rsid w:val="001B74DF"/>
    <w:rsid w:val="001B763D"/>
    <w:rsid w:val="001B7C4D"/>
    <w:rsid w:val="001C230B"/>
    <w:rsid w:val="001C2437"/>
    <w:rsid w:val="001C3648"/>
    <w:rsid w:val="001C4C0F"/>
    <w:rsid w:val="001C6586"/>
    <w:rsid w:val="001C6E1A"/>
    <w:rsid w:val="001C7535"/>
    <w:rsid w:val="001C7E31"/>
    <w:rsid w:val="001D3FD8"/>
    <w:rsid w:val="001D7E95"/>
    <w:rsid w:val="001E05BA"/>
    <w:rsid w:val="001E1C03"/>
    <w:rsid w:val="001E5811"/>
    <w:rsid w:val="001E6C78"/>
    <w:rsid w:val="001E6D3D"/>
    <w:rsid w:val="001F1FAD"/>
    <w:rsid w:val="001F2796"/>
    <w:rsid w:val="001F40B7"/>
    <w:rsid w:val="001F4D3F"/>
    <w:rsid w:val="0020098F"/>
    <w:rsid w:val="00205800"/>
    <w:rsid w:val="00206270"/>
    <w:rsid w:val="00207BF9"/>
    <w:rsid w:val="0021572C"/>
    <w:rsid w:val="00215B0F"/>
    <w:rsid w:val="00216336"/>
    <w:rsid w:val="0021712B"/>
    <w:rsid w:val="00221BA1"/>
    <w:rsid w:val="00222C4E"/>
    <w:rsid w:val="00232E8D"/>
    <w:rsid w:val="0023306C"/>
    <w:rsid w:val="00240DE6"/>
    <w:rsid w:val="00243197"/>
    <w:rsid w:val="002442E7"/>
    <w:rsid w:val="002467BF"/>
    <w:rsid w:val="00247723"/>
    <w:rsid w:val="00253B1A"/>
    <w:rsid w:val="00255127"/>
    <w:rsid w:val="002562DD"/>
    <w:rsid w:val="0026028B"/>
    <w:rsid w:val="00262320"/>
    <w:rsid w:val="00272068"/>
    <w:rsid w:val="00272A68"/>
    <w:rsid w:val="00274EA6"/>
    <w:rsid w:val="00275BE7"/>
    <w:rsid w:val="00276ACA"/>
    <w:rsid w:val="00282B34"/>
    <w:rsid w:val="002878EF"/>
    <w:rsid w:val="00296499"/>
    <w:rsid w:val="00297801"/>
    <w:rsid w:val="002A03B3"/>
    <w:rsid w:val="002A133C"/>
    <w:rsid w:val="002A270C"/>
    <w:rsid w:val="002B3466"/>
    <w:rsid w:val="002B5A20"/>
    <w:rsid w:val="002B792F"/>
    <w:rsid w:val="002C0CC5"/>
    <w:rsid w:val="002C43DF"/>
    <w:rsid w:val="002C7E64"/>
    <w:rsid w:val="002D4EC4"/>
    <w:rsid w:val="002E016A"/>
    <w:rsid w:val="002E6A1C"/>
    <w:rsid w:val="002E7F20"/>
    <w:rsid w:val="002F04D0"/>
    <w:rsid w:val="002F5C9F"/>
    <w:rsid w:val="00301373"/>
    <w:rsid w:val="003017A1"/>
    <w:rsid w:val="003035E6"/>
    <w:rsid w:val="0030489C"/>
    <w:rsid w:val="00306532"/>
    <w:rsid w:val="00307333"/>
    <w:rsid w:val="00315407"/>
    <w:rsid w:val="003261FA"/>
    <w:rsid w:val="003264FB"/>
    <w:rsid w:val="0033422E"/>
    <w:rsid w:val="00337015"/>
    <w:rsid w:val="00337785"/>
    <w:rsid w:val="00340F73"/>
    <w:rsid w:val="00342BD7"/>
    <w:rsid w:val="003454B6"/>
    <w:rsid w:val="00346144"/>
    <w:rsid w:val="003524FE"/>
    <w:rsid w:val="00353812"/>
    <w:rsid w:val="00361C02"/>
    <w:rsid w:val="00367B5D"/>
    <w:rsid w:val="00367E48"/>
    <w:rsid w:val="00371353"/>
    <w:rsid w:val="00377ABC"/>
    <w:rsid w:val="00381C3B"/>
    <w:rsid w:val="003940D1"/>
    <w:rsid w:val="00394140"/>
    <w:rsid w:val="0039421D"/>
    <w:rsid w:val="00395A1D"/>
    <w:rsid w:val="003978BF"/>
    <w:rsid w:val="003A040D"/>
    <w:rsid w:val="003A3B99"/>
    <w:rsid w:val="003A455B"/>
    <w:rsid w:val="003A4916"/>
    <w:rsid w:val="003A7FC0"/>
    <w:rsid w:val="003B0ED9"/>
    <w:rsid w:val="003B3EAA"/>
    <w:rsid w:val="003B5062"/>
    <w:rsid w:val="003B6853"/>
    <w:rsid w:val="003C1028"/>
    <w:rsid w:val="003C50EA"/>
    <w:rsid w:val="003D0681"/>
    <w:rsid w:val="003D3665"/>
    <w:rsid w:val="003E0570"/>
    <w:rsid w:val="003E0CF9"/>
    <w:rsid w:val="003E2F4B"/>
    <w:rsid w:val="003E53E6"/>
    <w:rsid w:val="003E6E7B"/>
    <w:rsid w:val="003F4AB1"/>
    <w:rsid w:val="003F5CE1"/>
    <w:rsid w:val="003F63F5"/>
    <w:rsid w:val="003F6D05"/>
    <w:rsid w:val="003F7474"/>
    <w:rsid w:val="00401D87"/>
    <w:rsid w:val="004058AB"/>
    <w:rsid w:val="00405CE5"/>
    <w:rsid w:val="00414803"/>
    <w:rsid w:val="00416902"/>
    <w:rsid w:val="00416D60"/>
    <w:rsid w:val="004244A6"/>
    <w:rsid w:val="00425606"/>
    <w:rsid w:val="004316AD"/>
    <w:rsid w:val="004326D3"/>
    <w:rsid w:val="00433947"/>
    <w:rsid w:val="004339B9"/>
    <w:rsid w:val="0044110F"/>
    <w:rsid w:val="004451A2"/>
    <w:rsid w:val="0045140F"/>
    <w:rsid w:val="00451480"/>
    <w:rsid w:val="00453D10"/>
    <w:rsid w:val="004543C7"/>
    <w:rsid w:val="0045756E"/>
    <w:rsid w:val="00457A59"/>
    <w:rsid w:val="00461268"/>
    <w:rsid w:val="00462177"/>
    <w:rsid w:val="004750C8"/>
    <w:rsid w:val="00480A19"/>
    <w:rsid w:val="0049616F"/>
    <w:rsid w:val="004965EE"/>
    <w:rsid w:val="004A3C02"/>
    <w:rsid w:val="004B40C8"/>
    <w:rsid w:val="004B436F"/>
    <w:rsid w:val="004D2CF7"/>
    <w:rsid w:val="004E01B2"/>
    <w:rsid w:val="004E306C"/>
    <w:rsid w:val="004E36D1"/>
    <w:rsid w:val="004E4897"/>
    <w:rsid w:val="004E671B"/>
    <w:rsid w:val="004E6B0B"/>
    <w:rsid w:val="004E6D3A"/>
    <w:rsid w:val="004E6F7B"/>
    <w:rsid w:val="004F1B5A"/>
    <w:rsid w:val="004F398D"/>
    <w:rsid w:val="004F5B1F"/>
    <w:rsid w:val="005031A6"/>
    <w:rsid w:val="00515E74"/>
    <w:rsid w:val="00516263"/>
    <w:rsid w:val="0052117F"/>
    <w:rsid w:val="00523054"/>
    <w:rsid w:val="00524F2A"/>
    <w:rsid w:val="00527125"/>
    <w:rsid w:val="00531073"/>
    <w:rsid w:val="0053358F"/>
    <w:rsid w:val="005336C5"/>
    <w:rsid w:val="00535B0A"/>
    <w:rsid w:val="0055029D"/>
    <w:rsid w:val="0055316C"/>
    <w:rsid w:val="005544FC"/>
    <w:rsid w:val="00555A73"/>
    <w:rsid w:val="005576F9"/>
    <w:rsid w:val="005635F8"/>
    <w:rsid w:val="00564EF7"/>
    <w:rsid w:val="00566BC1"/>
    <w:rsid w:val="00566D18"/>
    <w:rsid w:val="0057104D"/>
    <w:rsid w:val="00572A1D"/>
    <w:rsid w:val="00575F7E"/>
    <w:rsid w:val="00577639"/>
    <w:rsid w:val="0058016C"/>
    <w:rsid w:val="00582164"/>
    <w:rsid w:val="0058486F"/>
    <w:rsid w:val="00585F16"/>
    <w:rsid w:val="005909C2"/>
    <w:rsid w:val="00593E8F"/>
    <w:rsid w:val="0059683D"/>
    <w:rsid w:val="005A0876"/>
    <w:rsid w:val="005A3525"/>
    <w:rsid w:val="005B3E34"/>
    <w:rsid w:val="005B5B9C"/>
    <w:rsid w:val="005C09F2"/>
    <w:rsid w:val="005C3FED"/>
    <w:rsid w:val="005C4616"/>
    <w:rsid w:val="005C6124"/>
    <w:rsid w:val="005C6373"/>
    <w:rsid w:val="005C6EBE"/>
    <w:rsid w:val="005D181B"/>
    <w:rsid w:val="005D2912"/>
    <w:rsid w:val="005D591F"/>
    <w:rsid w:val="005D6F67"/>
    <w:rsid w:val="005D7E15"/>
    <w:rsid w:val="005E0C8D"/>
    <w:rsid w:val="005E1922"/>
    <w:rsid w:val="005E2547"/>
    <w:rsid w:val="005F0D79"/>
    <w:rsid w:val="005F1148"/>
    <w:rsid w:val="005F2A37"/>
    <w:rsid w:val="005F31FB"/>
    <w:rsid w:val="005F43D6"/>
    <w:rsid w:val="0060155D"/>
    <w:rsid w:val="00601F8D"/>
    <w:rsid w:val="00604BAD"/>
    <w:rsid w:val="00615CDE"/>
    <w:rsid w:val="00617851"/>
    <w:rsid w:val="00621A4D"/>
    <w:rsid w:val="00621B65"/>
    <w:rsid w:val="00623B3C"/>
    <w:rsid w:val="00626172"/>
    <w:rsid w:val="006279AF"/>
    <w:rsid w:val="00632E42"/>
    <w:rsid w:val="00634604"/>
    <w:rsid w:val="006356C6"/>
    <w:rsid w:val="00637CC8"/>
    <w:rsid w:val="00641A1A"/>
    <w:rsid w:val="00644549"/>
    <w:rsid w:val="00647332"/>
    <w:rsid w:val="00647ED2"/>
    <w:rsid w:val="00654D21"/>
    <w:rsid w:val="006659AB"/>
    <w:rsid w:val="0067255F"/>
    <w:rsid w:val="00673E8C"/>
    <w:rsid w:val="00683806"/>
    <w:rsid w:val="00695E42"/>
    <w:rsid w:val="0069704D"/>
    <w:rsid w:val="006A068D"/>
    <w:rsid w:val="006A0DD4"/>
    <w:rsid w:val="006B00B8"/>
    <w:rsid w:val="006B0412"/>
    <w:rsid w:val="006B1114"/>
    <w:rsid w:val="006B2B0C"/>
    <w:rsid w:val="006C155A"/>
    <w:rsid w:val="006C3569"/>
    <w:rsid w:val="006C3C15"/>
    <w:rsid w:val="006D1884"/>
    <w:rsid w:val="006D19E2"/>
    <w:rsid w:val="006D5553"/>
    <w:rsid w:val="006D5AC2"/>
    <w:rsid w:val="006E0F9D"/>
    <w:rsid w:val="006E14E9"/>
    <w:rsid w:val="006E53CE"/>
    <w:rsid w:val="006E5D5F"/>
    <w:rsid w:val="006E7D13"/>
    <w:rsid w:val="006F20BF"/>
    <w:rsid w:val="006F5C01"/>
    <w:rsid w:val="007000B4"/>
    <w:rsid w:val="00705A47"/>
    <w:rsid w:val="00707BF2"/>
    <w:rsid w:val="0071320E"/>
    <w:rsid w:val="00717EF3"/>
    <w:rsid w:val="007206CA"/>
    <w:rsid w:val="0072681F"/>
    <w:rsid w:val="00730748"/>
    <w:rsid w:val="00730CDC"/>
    <w:rsid w:val="00744845"/>
    <w:rsid w:val="00750BD2"/>
    <w:rsid w:val="00752227"/>
    <w:rsid w:val="007522AE"/>
    <w:rsid w:val="007555C2"/>
    <w:rsid w:val="00761D2A"/>
    <w:rsid w:val="00771019"/>
    <w:rsid w:val="007722E7"/>
    <w:rsid w:val="00772A42"/>
    <w:rsid w:val="00774753"/>
    <w:rsid w:val="007A354B"/>
    <w:rsid w:val="007A4DA8"/>
    <w:rsid w:val="007B3840"/>
    <w:rsid w:val="007B4FD7"/>
    <w:rsid w:val="007B630A"/>
    <w:rsid w:val="007B77C9"/>
    <w:rsid w:val="007C0234"/>
    <w:rsid w:val="007C1BE6"/>
    <w:rsid w:val="007C1E81"/>
    <w:rsid w:val="007C5F9C"/>
    <w:rsid w:val="007D3722"/>
    <w:rsid w:val="007D38C9"/>
    <w:rsid w:val="007D5CC3"/>
    <w:rsid w:val="007D77E8"/>
    <w:rsid w:val="007D7F3C"/>
    <w:rsid w:val="007E170A"/>
    <w:rsid w:val="007E2C5D"/>
    <w:rsid w:val="007E2E2C"/>
    <w:rsid w:val="007E3093"/>
    <w:rsid w:val="007E4601"/>
    <w:rsid w:val="007E794A"/>
    <w:rsid w:val="007E7B25"/>
    <w:rsid w:val="007F1F0A"/>
    <w:rsid w:val="007F31A9"/>
    <w:rsid w:val="007F4F8D"/>
    <w:rsid w:val="007F5DFA"/>
    <w:rsid w:val="007F68BA"/>
    <w:rsid w:val="008048B8"/>
    <w:rsid w:val="00806A7D"/>
    <w:rsid w:val="0080769C"/>
    <w:rsid w:val="00810B5A"/>
    <w:rsid w:val="00810BA3"/>
    <w:rsid w:val="00812487"/>
    <w:rsid w:val="00812D44"/>
    <w:rsid w:val="0081461D"/>
    <w:rsid w:val="0082175D"/>
    <w:rsid w:val="008233D0"/>
    <w:rsid w:val="0082562B"/>
    <w:rsid w:val="00836E60"/>
    <w:rsid w:val="00837987"/>
    <w:rsid w:val="00842A1B"/>
    <w:rsid w:val="0084331E"/>
    <w:rsid w:val="0084449B"/>
    <w:rsid w:val="008524DF"/>
    <w:rsid w:val="00852FC1"/>
    <w:rsid w:val="00854D6A"/>
    <w:rsid w:val="008555EA"/>
    <w:rsid w:val="00856D8E"/>
    <w:rsid w:val="00864B52"/>
    <w:rsid w:val="00867C04"/>
    <w:rsid w:val="00867FC9"/>
    <w:rsid w:val="0087265D"/>
    <w:rsid w:val="00873F9B"/>
    <w:rsid w:val="008779B0"/>
    <w:rsid w:val="008909E1"/>
    <w:rsid w:val="00891CC3"/>
    <w:rsid w:val="0089342B"/>
    <w:rsid w:val="008A0569"/>
    <w:rsid w:val="008A51F5"/>
    <w:rsid w:val="008A75E2"/>
    <w:rsid w:val="008A79C6"/>
    <w:rsid w:val="008A7B93"/>
    <w:rsid w:val="008A7F7A"/>
    <w:rsid w:val="008B46BE"/>
    <w:rsid w:val="008B5E64"/>
    <w:rsid w:val="008C1742"/>
    <w:rsid w:val="008C50C9"/>
    <w:rsid w:val="008E3A0E"/>
    <w:rsid w:val="008E55C4"/>
    <w:rsid w:val="008F2B1E"/>
    <w:rsid w:val="008F4CD8"/>
    <w:rsid w:val="008F56C3"/>
    <w:rsid w:val="00902C6B"/>
    <w:rsid w:val="00912020"/>
    <w:rsid w:val="009129C4"/>
    <w:rsid w:val="00913745"/>
    <w:rsid w:val="00917E9C"/>
    <w:rsid w:val="00920477"/>
    <w:rsid w:val="00923B8E"/>
    <w:rsid w:val="00924350"/>
    <w:rsid w:val="00925BC9"/>
    <w:rsid w:val="00925EC2"/>
    <w:rsid w:val="00926497"/>
    <w:rsid w:val="00926754"/>
    <w:rsid w:val="00931222"/>
    <w:rsid w:val="009343D2"/>
    <w:rsid w:val="00934422"/>
    <w:rsid w:val="00941C01"/>
    <w:rsid w:val="00943F54"/>
    <w:rsid w:val="009506B0"/>
    <w:rsid w:val="009515B9"/>
    <w:rsid w:val="00952346"/>
    <w:rsid w:val="00957CBF"/>
    <w:rsid w:val="00965851"/>
    <w:rsid w:val="009666B4"/>
    <w:rsid w:val="009676C4"/>
    <w:rsid w:val="00971423"/>
    <w:rsid w:val="00973128"/>
    <w:rsid w:val="0097529F"/>
    <w:rsid w:val="00982338"/>
    <w:rsid w:val="0098436B"/>
    <w:rsid w:val="00985C86"/>
    <w:rsid w:val="00986E9E"/>
    <w:rsid w:val="00990A1E"/>
    <w:rsid w:val="00990FFC"/>
    <w:rsid w:val="0099173F"/>
    <w:rsid w:val="009919EB"/>
    <w:rsid w:val="009A1A5F"/>
    <w:rsid w:val="009A4224"/>
    <w:rsid w:val="009A67CD"/>
    <w:rsid w:val="009A7629"/>
    <w:rsid w:val="009B0644"/>
    <w:rsid w:val="009B29A1"/>
    <w:rsid w:val="009B3DAB"/>
    <w:rsid w:val="009D1087"/>
    <w:rsid w:val="009E29F0"/>
    <w:rsid w:val="009E790B"/>
    <w:rsid w:val="009E7B47"/>
    <w:rsid w:val="009F3594"/>
    <w:rsid w:val="00A020E6"/>
    <w:rsid w:val="00A02BC0"/>
    <w:rsid w:val="00A06168"/>
    <w:rsid w:val="00A06CA0"/>
    <w:rsid w:val="00A11168"/>
    <w:rsid w:val="00A13C77"/>
    <w:rsid w:val="00A14BDF"/>
    <w:rsid w:val="00A21076"/>
    <w:rsid w:val="00A25468"/>
    <w:rsid w:val="00A27BDC"/>
    <w:rsid w:val="00A3013C"/>
    <w:rsid w:val="00A36FCA"/>
    <w:rsid w:val="00A40F0F"/>
    <w:rsid w:val="00A424A1"/>
    <w:rsid w:val="00A43280"/>
    <w:rsid w:val="00A53B65"/>
    <w:rsid w:val="00A66DEB"/>
    <w:rsid w:val="00A7340E"/>
    <w:rsid w:val="00A76098"/>
    <w:rsid w:val="00A7744E"/>
    <w:rsid w:val="00A8649B"/>
    <w:rsid w:val="00A93087"/>
    <w:rsid w:val="00A94F0B"/>
    <w:rsid w:val="00A955A5"/>
    <w:rsid w:val="00AA4241"/>
    <w:rsid w:val="00AA561A"/>
    <w:rsid w:val="00AB0E05"/>
    <w:rsid w:val="00AB1695"/>
    <w:rsid w:val="00AB208D"/>
    <w:rsid w:val="00AB35D9"/>
    <w:rsid w:val="00AB473C"/>
    <w:rsid w:val="00AB6ACF"/>
    <w:rsid w:val="00AC2234"/>
    <w:rsid w:val="00AC32B4"/>
    <w:rsid w:val="00AC57F9"/>
    <w:rsid w:val="00AD1829"/>
    <w:rsid w:val="00AE0311"/>
    <w:rsid w:val="00AE1D55"/>
    <w:rsid w:val="00AE4370"/>
    <w:rsid w:val="00AE5FD5"/>
    <w:rsid w:val="00AF78E0"/>
    <w:rsid w:val="00B036C6"/>
    <w:rsid w:val="00B0413D"/>
    <w:rsid w:val="00B06637"/>
    <w:rsid w:val="00B119FC"/>
    <w:rsid w:val="00B1726D"/>
    <w:rsid w:val="00B2042C"/>
    <w:rsid w:val="00B233D5"/>
    <w:rsid w:val="00B23921"/>
    <w:rsid w:val="00B254D6"/>
    <w:rsid w:val="00B275A3"/>
    <w:rsid w:val="00B32A7A"/>
    <w:rsid w:val="00B34A80"/>
    <w:rsid w:val="00B376B6"/>
    <w:rsid w:val="00B40AC7"/>
    <w:rsid w:val="00B42A41"/>
    <w:rsid w:val="00B47945"/>
    <w:rsid w:val="00B6136E"/>
    <w:rsid w:val="00B613CE"/>
    <w:rsid w:val="00B61700"/>
    <w:rsid w:val="00B61D50"/>
    <w:rsid w:val="00B631A4"/>
    <w:rsid w:val="00B701BE"/>
    <w:rsid w:val="00B71BDA"/>
    <w:rsid w:val="00B71C4D"/>
    <w:rsid w:val="00B74E50"/>
    <w:rsid w:val="00B80D1B"/>
    <w:rsid w:val="00B823DF"/>
    <w:rsid w:val="00B84390"/>
    <w:rsid w:val="00B90387"/>
    <w:rsid w:val="00B90929"/>
    <w:rsid w:val="00B935B2"/>
    <w:rsid w:val="00BA1240"/>
    <w:rsid w:val="00BA5408"/>
    <w:rsid w:val="00BB241C"/>
    <w:rsid w:val="00BB3E76"/>
    <w:rsid w:val="00BB7753"/>
    <w:rsid w:val="00BC1392"/>
    <w:rsid w:val="00BC1468"/>
    <w:rsid w:val="00BC79DD"/>
    <w:rsid w:val="00BC7EDF"/>
    <w:rsid w:val="00BD0537"/>
    <w:rsid w:val="00BD6B6F"/>
    <w:rsid w:val="00BE31AA"/>
    <w:rsid w:val="00BE6BEB"/>
    <w:rsid w:val="00BE70C0"/>
    <w:rsid w:val="00BE7732"/>
    <w:rsid w:val="00BE7E23"/>
    <w:rsid w:val="00BF55DC"/>
    <w:rsid w:val="00C00D3B"/>
    <w:rsid w:val="00C059CB"/>
    <w:rsid w:val="00C07A1F"/>
    <w:rsid w:val="00C125DD"/>
    <w:rsid w:val="00C15D1E"/>
    <w:rsid w:val="00C23983"/>
    <w:rsid w:val="00C300AD"/>
    <w:rsid w:val="00C31808"/>
    <w:rsid w:val="00C3336F"/>
    <w:rsid w:val="00C401F1"/>
    <w:rsid w:val="00C42657"/>
    <w:rsid w:val="00C45C22"/>
    <w:rsid w:val="00C53026"/>
    <w:rsid w:val="00C55D7D"/>
    <w:rsid w:val="00C56DC3"/>
    <w:rsid w:val="00C574C6"/>
    <w:rsid w:val="00C57EDF"/>
    <w:rsid w:val="00C6333D"/>
    <w:rsid w:val="00C64328"/>
    <w:rsid w:val="00C643B2"/>
    <w:rsid w:val="00C65E53"/>
    <w:rsid w:val="00C6693D"/>
    <w:rsid w:val="00C705F6"/>
    <w:rsid w:val="00C73BF4"/>
    <w:rsid w:val="00C74514"/>
    <w:rsid w:val="00C806DF"/>
    <w:rsid w:val="00C8165C"/>
    <w:rsid w:val="00C82809"/>
    <w:rsid w:val="00C830B8"/>
    <w:rsid w:val="00C8507B"/>
    <w:rsid w:val="00C87629"/>
    <w:rsid w:val="00C934D2"/>
    <w:rsid w:val="00CB08AA"/>
    <w:rsid w:val="00CB0911"/>
    <w:rsid w:val="00CB10F1"/>
    <w:rsid w:val="00CB1F1D"/>
    <w:rsid w:val="00CB3FE6"/>
    <w:rsid w:val="00CC2EFC"/>
    <w:rsid w:val="00CC5CC2"/>
    <w:rsid w:val="00CC6CFF"/>
    <w:rsid w:val="00CD217A"/>
    <w:rsid w:val="00CD21F3"/>
    <w:rsid w:val="00CD7663"/>
    <w:rsid w:val="00CD7885"/>
    <w:rsid w:val="00CE3133"/>
    <w:rsid w:val="00CE341B"/>
    <w:rsid w:val="00CF6F8D"/>
    <w:rsid w:val="00CF75A4"/>
    <w:rsid w:val="00D0223D"/>
    <w:rsid w:val="00D05AC4"/>
    <w:rsid w:val="00D05AEE"/>
    <w:rsid w:val="00D140D1"/>
    <w:rsid w:val="00D220EA"/>
    <w:rsid w:val="00D2257D"/>
    <w:rsid w:val="00D22A0F"/>
    <w:rsid w:val="00D22C32"/>
    <w:rsid w:val="00D24CE4"/>
    <w:rsid w:val="00D27725"/>
    <w:rsid w:val="00D301CE"/>
    <w:rsid w:val="00D30770"/>
    <w:rsid w:val="00D3297E"/>
    <w:rsid w:val="00D41992"/>
    <w:rsid w:val="00D41A05"/>
    <w:rsid w:val="00D47101"/>
    <w:rsid w:val="00D47775"/>
    <w:rsid w:val="00D51024"/>
    <w:rsid w:val="00D51274"/>
    <w:rsid w:val="00D56836"/>
    <w:rsid w:val="00D57F52"/>
    <w:rsid w:val="00D626A6"/>
    <w:rsid w:val="00D64552"/>
    <w:rsid w:val="00D646DB"/>
    <w:rsid w:val="00D64C2B"/>
    <w:rsid w:val="00D708B8"/>
    <w:rsid w:val="00D71652"/>
    <w:rsid w:val="00D770DE"/>
    <w:rsid w:val="00D83157"/>
    <w:rsid w:val="00D84002"/>
    <w:rsid w:val="00D96C8F"/>
    <w:rsid w:val="00D9776F"/>
    <w:rsid w:val="00DA00F6"/>
    <w:rsid w:val="00DA011B"/>
    <w:rsid w:val="00DA7D3A"/>
    <w:rsid w:val="00DB38D5"/>
    <w:rsid w:val="00DB714A"/>
    <w:rsid w:val="00DC0103"/>
    <w:rsid w:val="00DC2B17"/>
    <w:rsid w:val="00DC7074"/>
    <w:rsid w:val="00DD03AB"/>
    <w:rsid w:val="00DD64FE"/>
    <w:rsid w:val="00DE275F"/>
    <w:rsid w:val="00DE2A9E"/>
    <w:rsid w:val="00DE55C4"/>
    <w:rsid w:val="00DE6308"/>
    <w:rsid w:val="00DE7CE6"/>
    <w:rsid w:val="00DF07DF"/>
    <w:rsid w:val="00DF2775"/>
    <w:rsid w:val="00DF61B0"/>
    <w:rsid w:val="00E00889"/>
    <w:rsid w:val="00E01F83"/>
    <w:rsid w:val="00E0666B"/>
    <w:rsid w:val="00E07ADA"/>
    <w:rsid w:val="00E116AD"/>
    <w:rsid w:val="00E12DC6"/>
    <w:rsid w:val="00E176CE"/>
    <w:rsid w:val="00E279CE"/>
    <w:rsid w:val="00E27F29"/>
    <w:rsid w:val="00E31618"/>
    <w:rsid w:val="00E3545D"/>
    <w:rsid w:val="00E356B7"/>
    <w:rsid w:val="00E37D47"/>
    <w:rsid w:val="00E42423"/>
    <w:rsid w:val="00E44A82"/>
    <w:rsid w:val="00E45BD2"/>
    <w:rsid w:val="00E53AB9"/>
    <w:rsid w:val="00E5412F"/>
    <w:rsid w:val="00E54E4E"/>
    <w:rsid w:val="00E6704F"/>
    <w:rsid w:val="00E678D2"/>
    <w:rsid w:val="00E67BCC"/>
    <w:rsid w:val="00E74A05"/>
    <w:rsid w:val="00E75288"/>
    <w:rsid w:val="00E758BA"/>
    <w:rsid w:val="00E761B7"/>
    <w:rsid w:val="00E763A9"/>
    <w:rsid w:val="00E80338"/>
    <w:rsid w:val="00E8269D"/>
    <w:rsid w:val="00E82B0D"/>
    <w:rsid w:val="00E84EB2"/>
    <w:rsid w:val="00E84F28"/>
    <w:rsid w:val="00E85340"/>
    <w:rsid w:val="00E93C71"/>
    <w:rsid w:val="00EA4B86"/>
    <w:rsid w:val="00EB29DF"/>
    <w:rsid w:val="00EB6E60"/>
    <w:rsid w:val="00EC2369"/>
    <w:rsid w:val="00EC343B"/>
    <w:rsid w:val="00EC62D7"/>
    <w:rsid w:val="00EC797E"/>
    <w:rsid w:val="00ED50F3"/>
    <w:rsid w:val="00EE2C32"/>
    <w:rsid w:val="00EE6917"/>
    <w:rsid w:val="00EF0329"/>
    <w:rsid w:val="00EF1238"/>
    <w:rsid w:val="00EF5DF8"/>
    <w:rsid w:val="00EF6973"/>
    <w:rsid w:val="00EF700A"/>
    <w:rsid w:val="00F020F9"/>
    <w:rsid w:val="00F07A10"/>
    <w:rsid w:val="00F10E9B"/>
    <w:rsid w:val="00F11CAF"/>
    <w:rsid w:val="00F15529"/>
    <w:rsid w:val="00F20CD3"/>
    <w:rsid w:val="00F22CD1"/>
    <w:rsid w:val="00F2303C"/>
    <w:rsid w:val="00F26194"/>
    <w:rsid w:val="00F266D9"/>
    <w:rsid w:val="00F30D03"/>
    <w:rsid w:val="00F31F27"/>
    <w:rsid w:val="00F34D94"/>
    <w:rsid w:val="00F36486"/>
    <w:rsid w:val="00F526CA"/>
    <w:rsid w:val="00F52A25"/>
    <w:rsid w:val="00F54DCA"/>
    <w:rsid w:val="00F55573"/>
    <w:rsid w:val="00F6127E"/>
    <w:rsid w:val="00F6132C"/>
    <w:rsid w:val="00F61488"/>
    <w:rsid w:val="00F61E2C"/>
    <w:rsid w:val="00F6272E"/>
    <w:rsid w:val="00F63B9E"/>
    <w:rsid w:val="00F64BB7"/>
    <w:rsid w:val="00F7037E"/>
    <w:rsid w:val="00F741E5"/>
    <w:rsid w:val="00F7456B"/>
    <w:rsid w:val="00F74BD4"/>
    <w:rsid w:val="00F752F1"/>
    <w:rsid w:val="00F75C72"/>
    <w:rsid w:val="00F8123D"/>
    <w:rsid w:val="00F82899"/>
    <w:rsid w:val="00F87BC8"/>
    <w:rsid w:val="00FA6789"/>
    <w:rsid w:val="00FA689F"/>
    <w:rsid w:val="00FB298D"/>
    <w:rsid w:val="00FB3562"/>
    <w:rsid w:val="00FB3F3E"/>
    <w:rsid w:val="00FB43ED"/>
    <w:rsid w:val="00FB5522"/>
    <w:rsid w:val="00FB70E2"/>
    <w:rsid w:val="00FB7981"/>
    <w:rsid w:val="00FC038D"/>
    <w:rsid w:val="00FC11DA"/>
    <w:rsid w:val="00FC21A8"/>
    <w:rsid w:val="00FC3527"/>
    <w:rsid w:val="00FC64D8"/>
    <w:rsid w:val="00FC6BC0"/>
    <w:rsid w:val="00FD1F4B"/>
    <w:rsid w:val="00FD2629"/>
    <w:rsid w:val="00FD7039"/>
    <w:rsid w:val="00FE02FB"/>
    <w:rsid w:val="00FE07D8"/>
    <w:rsid w:val="00FE1181"/>
    <w:rsid w:val="00FE18ED"/>
    <w:rsid w:val="00FE1D5A"/>
    <w:rsid w:val="00FE3A88"/>
    <w:rsid w:val="00FE3CE4"/>
    <w:rsid w:val="00FE44E5"/>
    <w:rsid w:val="00FE6CEF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4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46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0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2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1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89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C2B6CDA15C8BC5BE32E9C2ECC6A86A4C81602F6A0786F60672AECE2F48C3A43A4CB5B3B3377D749F76C30C9F5A0E80C6C6EB28C568D3B5V3n8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s://bus.gov.ru/agency/104258/budgets/10014532355-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16871C1B583EEC99ED6DE548BFB530CF4BD000C86CCB144A372FB8B76018969C944B8D8257126680C54EED7941FA830E465D6BFB753B7Eb9S3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20304763797038E0D7B90E2D9CCD85D25A23BD1A0434D0B0F7730A84C21CAE7D35971BA6CAC94A14E88838B5FA26BF732B426B0BAF85rAB4F" TargetMode="External"/><Relationship Id="rId10" Type="http://schemas.openxmlformats.org/officeDocument/2006/relationships/hyperlink" Target="consultantplus://offline/ref=5E526E4FC8F2C89B8D1CFAB001900BB4BB655A2B05049FD87D717474A83ABF43F6FAC9DC36795662CC55032292EFF6AD229AEDFDFE0D0D56NEp4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526E4FC8F2C89B8D1CFAB001900BB4B969512B030C9FD87D717474A83ABF43F6FAC9DC36795266C955032292EFF6AD229AEDFDFE0D0D56NEp4E" TargetMode="External"/><Relationship Id="rId14" Type="http://schemas.openxmlformats.org/officeDocument/2006/relationships/hyperlink" Target="consultantplus://offline/ref=D4C2B6CDA15C8BC5BE32E9C2ECC6A86A4C8E6F2F6F0386F60672AECE2F48C3A43A4CB5B0B0317D79CC2CD308D60F049EC1DAF528DB68VDn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367D-CA99-4074-800A-F1BC3823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5096</TotalTime>
  <Pages>10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35</cp:revision>
  <cp:lastPrinted>2023-02-27T05:16:00Z</cp:lastPrinted>
  <dcterms:created xsi:type="dcterms:W3CDTF">2023-01-27T00:28:00Z</dcterms:created>
  <dcterms:modified xsi:type="dcterms:W3CDTF">2023-03-02T00:24:00Z</dcterms:modified>
</cp:coreProperties>
</file>